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AC5" w:rsidRDefault="00F31AC5" w:rsidP="00F31AC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31AC5">
        <w:rPr>
          <w:rFonts w:ascii="Times New Roman" w:hAnsi="Times New Roman" w:cs="Times New Roman"/>
          <w:b/>
          <w:sz w:val="24"/>
          <w:szCs w:val="24"/>
        </w:rPr>
        <w:t>Aviso</w:t>
      </w:r>
      <w:r w:rsidR="006C2A46">
        <w:rPr>
          <w:rFonts w:ascii="Times New Roman" w:hAnsi="Times New Roman" w:cs="Times New Roman"/>
          <w:b/>
          <w:sz w:val="24"/>
          <w:szCs w:val="24"/>
        </w:rPr>
        <w:t xml:space="preserve"> Departamento de Meio Ambiente</w:t>
      </w:r>
      <w:r>
        <w:rPr>
          <w:rFonts w:ascii="Times New Roman" w:hAnsi="Times New Roman" w:cs="Times New Roman"/>
          <w:b/>
          <w:sz w:val="24"/>
          <w:szCs w:val="24"/>
        </w:rPr>
        <w:t>!!!!</w:t>
      </w:r>
    </w:p>
    <w:p w:rsidR="00F31AC5" w:rsidRDefault="00F31AC5" w:rsidP="00F31AC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1AC5" w:rsidRDefault="00F31AC5" w:rsidP="00F31AC5">
      <w:pPr>
        <w:jc w:val="both"/>
        <w:rPr>
          <w:rFonts w:ascii="Times New Roman" w:hAnsi="Times New Roman" w:cs="Times New Roman"/>
          <w:sz w:val="24"/>
          <w:szCs w:val="24"/>
        </w:rPr>
      </w:pPr>
      <w:r w:rsidRPr="00F31AC5">
        <w:rPr>
          <w:rFonts w:ascii="Times New Roman" w:hAnsi="Times New Roman" w:cs="Times New Roman"/>
          <w:sz w:val="24"/>
          <w:szCs w:val="24"/>
        </w:rPr>
        <w:t>A pa</w:t>
      </w:r>
      <w:r>
        <w:rPr>
          <w:rFonts w:ascii="Times New Roman" w:hAnsi="Times New Roman" w:cs="Times New Roman"/>
          <w:sz w:val="24"/>
          <w:szCs w:val="24"/>
        </w:rPr>
        <w:t>rtir de segunda-feira (02/04/2018) todos os projetos de licenciamento ambiental a serem protocolados no Departamento de Meio Ambiente deverão, conforme Resolução CONSEMA 372/2018 ter descritos em seu requerimento:</w:t>
      </w:r>
    </w:p>
    <w:p w:rsidR="00F31AC5" w:rsidRDefault="00F31AC5" w:rsidP="00F31AC5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1AC5">
        <w:rPr>
          <w:rFonts w:ascii="Times New Roman" w:hAnsi="Times New Roman" w:cs="Times New Roman"/>
          <w:sz w:val="24"/>
          <w:szCs w:val="24"/>
        </w:rPr>
        <w:t xml:space="preserve">enquadramento </w:t>
      </w:r>
      <w:r>
        <w:rPr>
          <w:rFonts w:ascii="Times New Roman" w:hAnsi="Times New Roman" w:cs="Times New Roman"/>
          <w:sz w:val="24"/>
          <w:szCs w:val="24"/>
        </w:rPr>
        <w:t>da atividade com número de CODRAM;</w:t>
      </w:r>
    </w:p>
    <w:p w:rsidR="00F31AC5" w:rsidRDefault="00F31AC5" w:rsidP="00F31AC5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F31AC5">
        <w:rPr>
          <w:rFonts w:ascii="Times New Roman" w:hAnsi="Times New Roman" w:cs="Times New Roman"/>
          <w:sz w:val="24"/>
          <w:szCs w:val="24"/>
        </w:rPr>
        <w:t xml:space="preserve"> descrição da atividade conforme Resolução CONSEMA</w:t>
      </w:r>
      <w:r>
        <w:rPr>
          <w:rFonts w:ascii="Times New Roman" w:hAnsi="Times New Roman" w:cs="Times New Roman"/>
          <w:sz w:val="24"/>
          <w:szCs w:val="24"/>
        </w:rPr>
        <w:t xml:space="preserve"> 372/2018;</w:t>
      </w:r>
    </w:p>
    <w:p w:rsidR="00F31AC5" w:rsidRPr="00F31AC5" w:rsidRDefault="00F31AC5" w:rsidP="00F31AC5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1AC5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F31AC5">
        <w:rPr>
          <w:rFonts w:ascii="Times New Roman" w:hAnsi="Times New Roman" w:cs="Times New Roman"/>
          <w:sz w:val="24"/>
          <w:szCs w:val="24"/>
        </w:rPr>
        <w:t xml:space="preserve"> porte da atividade.</w:t>
      </w:r>
    </w:p>
    <w:p w:rsidR="00053734" w:rsidRPr="00F31AC5" w:rsidRDefault="00F31AC5" w:rsidP="00F31A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Projetos fora deste enquadramento não serão pr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otocolados.</w:t>
      </w:r>
      <w:r w:rsidRPr="00F31AC5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53734" w:rsidRPr="00F31AC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803F6B"/>
    <w:multiLevelType w:val="hybridMultilevel"/>
    <w:tmpl w:val="7DFA815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AC5"/>
    <w:rsid w:val="00053734"/>
    <w:rsid w:val="006C2A46"/>
    <w:rsid w:val="00F31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9163E"/>
  <w15:chartTrackingRefBased/>
  <w15:docId w15:val="{112908FF-0635-4978-A640-B0A38F236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31A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Cristiane</dc:creator>
  <cp:keywords/>
  <dc:description/>
  <cp:lastModifiedBy>Cristiane</cp:lastModifiedBy>
  <cp:revision>2</cp:revision>
  <dcterms:created xsi:type="dcterms:W3CDTF">2018-03-28T14:25:00Z</dcterms:created>
  <dcterms:modified xsi:type="dcterms:W3CDTF">2018-03-28T14:30:00Z</dcterms:modified>
</cp:coreProperties>
</file>