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516F00BD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D27B34">
              <w:rPr>
                <w:rFonts w:ascii="Courier New" w:hAnsi="Courier New" w:cs="Courier New"/>
                <w:b/>
                <w:bCs/>
              </w:rPr>
              <w:t>7</w:t>
            </w:r>
            <w:r w:rsidR="002D6493">
              <w:rPr>
                <w:rFonts w:ascii="Courier New" w:hAnsi="Courier New" w:cs="Courier New"/>
                <w:b/>
                <w:bCs/>
              </w:rPr>
              <w:t>0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4FC114C3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2D6493">
              <w:rPr>
                <w:rFonts w:ascii="Courier New" w:hAnsi="Courier New" w:cs="Courier New"/>
                <w:b/>
                <w:bCs/>
              </w:rPr>
              <w:t>29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39C754FF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Valor global estimado </w:t>
            </w:r>
            <w:r w:rsidR="002D6493">
              <w:rPr>
                <w:rFonts w:ascii="Courier New" w:hAnsi="Courier New" w:cs="Courier New"/>
                <w:b/>
                <w:bCs/>
              </w:rPr>
              <w:t>do contrato administrativo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45B39E56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</w:p>
          <w:p w14:paraId="6794A819" w14:textId="32704C34" w:rsidR="00B04BAC" w:rsidRPr="0011127F" w:rsidRDefault="002D6493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object w:dxaOrig="1519" w:dyaOrig="987" w14:anchorId="30D712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7" o:title=""/>
                </v:shape>
                <o:OLEObject Type="Embed" ProgID="AcroExch.Document.DC" ShapeID="_x0000_i1029" DrawAspect="Icon" ObjectID="_1675637088" r:id="rId8"/>
              </w:object>
            </w:r>
          </w:p>
        </w:tc>
        <w:tc>
          <w:tcPr>
            <w:tcW w:w="4309" w:type="dxa"/>
            <w:vAlign w:val="center"/>
          </w:tcPr>
          <w:p w14:paraId="4EAC1550" w14:textId="597CA908" w:rsidR="00B04BAC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2D6493" w:rsidRPr="002D6493">
              <w:rPr>
                <w:rFonts w:ascii="Courier New" w:hAnsi="Courier New" w:cs="Courier New"/>
              </w:rPr>
              <w:t>Contratação de laboratório para prestação de serviços de testes de diagnóstico molecular coronavírus COVID</w:t>
            </w:r>
            <w:r w:rsidR="002D6493">
              <w:rPr>
                <w:rFonts w:ascii="Courier New" w:hAnsi="Courier New" w:cs="Courier New"/>
              </w:rPr>
              <w:t>-</w:t>
            </w:r>
            <w:r w:rsidR="002D6493" w:rsidRPr="002D6493">
              <w:rPr>
                <w:rFonts w:ascii="Courier New" w:hAnsi="Courier New" w:cs="Courier New"/>
              </w:rPr>
              <w:t>19.Metodologia: RT-PCR (reação em cadeia da polimerase em tempo real)</w:t>
            </w:r>
            <w:r w:rsidR="007C4D54" w:rsidRPr="007C4D54">
              <w:rPr>
                <w:rFonts w:ascii="Courier New" w:hAnsi="Courier New" w:cs="Courier New"/>
              </w:rPr>
              <w:t>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730C9429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2D6493">
              <w:rPr>
                <w:rFonts w:ascii="Courier New" w:hAnsi="Courier New" w:cs="Courier New"/>
              </w:rPr>
              <w:t>ESF do município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13C9022A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2D6493">
              <w:rPr>
                <w:rFonts w:ascii="Courier New" w:hAnsi="Courier New" w:cs="Courier New"/>
                <w:bCs/>
              </w:rPr>
              <w:t>11.500</w:t>
            </w:r>
            <w:r w:rsidR="007C4D54" w:rsidRPr="007C4D54">
              <w:rPr>
                <w:rFonts w:ascii="Courier New" w:hAnsi="Courier New" w:cs="Courier New"/>
                <w:bCs/>
              </w:rPr>
              <w:t>,</w:t>
            </w:r>
            <w:r w:rsidR="00951798">
              <w:rPr>
                <w:rFonts w:ascii="Courier New" w:hAnsi="Courier New" w:cs="Courier New"/>
                <w:bCs/>
              </w:rPr>
              <w:t>0</w:t>
            </w:r>
            <w:r w:rsidR="007C4D54" w:rsidRPr="007C4D54">
              <w:rPr>
                <w:rFonts w:ascii="Courier New" w:hAnsi="Courier New" w:cs="Courier New"/>
                <w:bCs/>
              </w:rPr>
              <w:t>0</w:t>
            </w:r>
            <w:r w:rsidR="00B04BAC" w:rsidRPr="0011127F">
              <w:rPr>
                <w:rFonts w:ascii="Courier New" w:hAnsi="Courier New" w:cs="Courier New"/>
              </w:rPr>
              <w:tab/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312F490A" w:rsidR="00503423" w:rsidRPr="0011127F" w:rsidRDefault="002D649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624EEEB4" w:rsidR="00503423" w:rsidRPr="0011127F" w:rsidRDefault="00472C12" w:rsidP="00503423">
            <w:pPr>
              <w:jc w:val="both"/>
              <w:rPr>
                <w:rFonts w:ascii="Courier New" w:hAnsi="Courier New" w:cs="Courier New"/>
              </w:rPr>
            </w:pPr>
            <w:r w:rsidRPr="00472C12">
              <w:rPr>
                <w:rFonts w:ascii="Courier New" w:hAnsi="Courier New" w:cs="Courier New"/>
              </w:rPr>
              <w:t>Testes de diagnóstico molecular coronavírus COVID</w:t>
            </w:r>
            <w:r>
              <w:rPr>
                <w:rFonts w:ascii="Courier New" w:hAnsi="Courier New" w:cs="Courier New"/>
              </w:rPr>
              <w:t>-</w:t>
            </w:r>
            <w:r w:rsidRPr="00472C12">
              <w:rPr>
                <w:rFonts w:ascii="Courier New" w:hAnsi="Courier New" w:cs="Courier New"/>
              </w:rPr>
              <w:t>19. Metodologia: RT-PCR (reação em cadeia da polimerase em tempo real).</w:t>
            </w:r>
          </w:p>
        </w:tc>
        <w:tc>
          <w:tcPr>
            <w:tcW w:w="2022" w:type="dxa"/>
          </w:tcPr>
          <w:p w14:paraId="2144EA13" w14:textId="6ADFB32C" w:rsidR="00503423" w:rsidRPr="0011127F" w:rsidRDefault="00537E99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472C12">
              <w:rPr>
                <w:rFonts w:ascii="Courier New" w:hAnsi="Courier New" w:cs="Courier New"/>
              </w:rPr>
              <w:t>230,00</w:t>
            </w:r>
          </w:p>
        </w:tc>
        <w:tc>
          <w:tcPr>
            <w:tcW w:w="2019" w:type="dxa"/>
          </w:tcPr>
          <w:p w14:paraId="6BD4A9F3" w14:textId="0EB0B2A0" w:rsidR="00503423" w:rsidRPr="0011127F" w:rsidRDefault="00BA4142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472C12">
              <w:rPr>
                <w:rFonts w:ascii="Courier New" w:hAnsi="Courier New" w:cs="Courier New"/>
              </w:rPr>
              <w:t>460</w:t>
            </w:r>
            <w:r w:rsidR="00951798" w:rsidRPr="00951798">
              <w:rPr>
                <w:rFonts w:ascii="Courier New" w:hAnsi="Courier New" w:cs="Courier New"/>
              </w:rPr>
              <w:t>,00</w:t>
            </w:r>
          </w:p>
        </w:tc>
        <w:tc>
          <w:tcPr>
            <w:tcW w:w="2521" w:type="dxa"/>
          </w:tcPr>
          <w:p w14:paraId="5888C151" w14:textId="308FE718" w:rsidR="00503423" w:rsidRPr="0011127F" w:rsidRDefault="00472C12" w:rsidP="00503423">
            <w:pPr>
              <w:jc w:val="center"/>
              <w:rPr>
                <w:rFonts w:ascii="Courier New" w:hAnsi="Courier New" w:cs="Courier New"/>
              </w:rPr>
            </w:pPr>
            <w:r w:rsidRPr="00472C12">
              <w:rPr>
                <w:rFonts w:ascii="Courier New" w:hAnsi="Courier New" w:cs="Courier New"/>
              </w:rPr>
              <w:t xml:space="preserve">Piva &amp; </w:t>
            </w:r>
            <w:proofErr w:type="spellStart"/>
            <w:r w:rsidRPr="00472C12">
              <w:rPr>
                <w:rFonts w:ascii="Courier New" w:hAnsi="Courier New" w:cs="Courier New"/>
              </w:rPr>
              <w:t>Guadagnin</w:t>
            </w:r>
            <w:proofErr w:type="spellEnd"/>
            <w:r w:rsidRPr="00472C12">
              <w:rPr>
                <w:rFonts w:ascii="Courier New" w:hAnsi="Courier New" w:cs="Courier New"/>
              </w:rPr>
              <w:t xml:space="preserve"> Ltda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lastRenderedPageBreak/>
              <w:t>VALOR TOTAL DO PROCESSO:</w:t>
            </w:r>
          </w:p>
        </w:tc>
        <w:tc>
          <w:tcPr>
            <w:tcW w:w="2019" w:type="dxa"/>
          </w:tcPr>
          <w:p w14:paraId="3949D8CD" w14:textId="16537D9C" w:rsidR="00503423" w:rsidRPr="0011127F" w:rsidRDefault="00472C12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</w:rPr>
              <w:t>R$ 460</w:t>
            </w:r>
            <w:r w:rsidRPr="00951798">
              <w:rPr>
                <w:rFonts w:ascii="Courier New" w:hAnsi="Courier New" w:cs="Courier New"/>
              </w:rPr>
              <w:t>,00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</w:tblGrid>
      <w:tr w:rsidR="00472C12" w:rsidRPr="0011127F" w14:paraId="406DC62D" w14:textId="02718E8E" w:rsidTr="00365C7F">
        <w:trPr>
          <w:jc w:val="center"/>
        </w:trPr>
        <w:tc>
          <w:tcPr>
            <w:tcW w:w="3685" w:type="dxa"/>
            <w:vAlign w:val="center"/>
          </w:tcPr>
          <w:p w14:paraId="35ACC77D" w14:textId="392E5C9C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472C12" w:rsidRPr="0011127F" w:rsidRDefault="00472C12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472C12" w:rsidRPr="0011127F" w14:paraId="32B0ED2D" w14:textId="33D04E30" w:rsidTr="0064190A">
        <w:trPr>
          <w:trHeight w:val="676"/>
          <w:jc w:val="center"/>
        </w:trPr>
        <w:tc>
          <w:tcPr>
            <w:tcW w:w="3685" w:type="dxa"/>
          </w:tcPr>
          <w:p w14:paraId="4E5875ED" w14:textId="48A1B7E2" w:rsidR="00472C12" w:rsidRPr="0011127F" w:rsidRDefault="00472C12" w:rsidP="006419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R$ 230</w:t>
            </w:r>
            <w:r w:rsidRPr="00951798">
              <w:rPr>
                <w:rFonts w:ascii="Courier New" w:hAnsi="Courier New" w:cs="Courier New"/>
              </w:rPr>
              <w:t>,00</w:t>
            </w:r>
            <w:r>
              <w:rPr>
                <w:rFonts w:ascii="Courier New" w:hAnsi="Courier New" w:cs="Courier New"/>
              </w:rPr>
              <w:t xml:space="preserve"> pago em 03/08/2020</w:t>
            </w:r>
          </w:p>
        </w:tc>
        <w:tc>
          <w:tcPr>
            <w:tcW w:w="3685" w:type="dxa"/>
            <w:vAlign w:val="center"/>
          </w:tcPr>
          <w:p w14:paraId="595453A3" w14:textId="422B4727" w:rsidR="00472C12" w:rsidRPr="0011127F" w:rsidRDefault="00472C12" w:rsidP="0064190A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1 teste</w:t>
            </w:r>
          </w:p>
        </w:tc>
      </w:tr>
      <w:tr w:rsidR="00472C12" w:rsidRPr="0011127F" w14:paraId="3112ADC5" w14:textId="77777777" w:rsidTr="0064190A">
        <w:trPr>
          <w:trHeight w:val="676"/>
          <w:jc w:val="center"/>
        </w:trPr>
        <w:tc>
          <w:tcPr>
            <w:tcW w:w="3685" w:type="dxa"/>
          </w:tcPr>
          <w:p w14:paraId="7B1D5626" w14:textId="3A9B04A7" w:rsidR="00472C12" w:rsidRDefault="00472C12" w:rsidP="00472C1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R$ 230</w:t>
            </w:r>
            <w:r w:rsidRPr="00951798">
              <w:rPr>
                <w:rFonts w:ascii="Courier New" w:hAnsi="Courier New" w:cs="Courier New"/>
              </w:rPr>
              <w:t>,00</w:t>
            </w:r>
            <w:r>
              <w:rPr>
                <w:rFonts w:ascii="Courier New" w:hAnsi="Courier New" w:cs="Courier New"/>
              </w:rPr>
              <w:t xml:space="preserve"> pago em 0</w:t>
            </w:r>
            <w:r>
              <w:rPr>
                <w:rFonts w:ascii="Courier New" w:hAnsi="Courier New" w:cs="Courier New"/>
              </w:rPr>
              <w:t>9</w:t>
            </w:r>
            <w:r>
              <w:rPr>
                <w:rFonts w:ascii="Courier New" w:hAnsi="Courier New" w:cs="Courier New"/>
              </w:rPr>
              <w:t>/0</w:t>
            </w:r>
            <w:r>
              <w:rPr>
                <w:rFonts w:ascii="Courier New" w:hAnsi="Courier New" w:cs="Courier New"/>
              </w:rPr>
              <w:t>9</w:t>
            </w:r>
            <w:r>
              <w:rPr>
                <w:rFonts w:ascii="Courier New" w:hAnsi="Courier New" w:cs="Courier New"/>
              </w:rPr>
              <w:t>/2020</w:t>
            </w:r>
          </w:p>
        </w:tc>
        <w:tc>
          <w:tcPr>
            <w:tcW w:w="3685" w:type="dxa"/>
            <w:vAlign w:val="center"/>
          </w:tcPr>
          <w:p w14:paraId="2F7EDDE0" w14:textId="551AB304" w:rsidR="00472C12" w:rsidRDefault="00472C12" w:rsidP="00472C12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  <w:bCs/>
              </w:rPr>
              <w:t>1 teste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1161EBA2" w:rsidR="000769EB" w:rsidRPr="0011127F" w:rsidRDefault="00472C12" w:rsidP="000769E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Contrato encerrado</w:t>
            </w:r>
            <w:r w:rsidR="000769EB" w:rsidRPr="0011127F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B88C9" w14:textId="77777777" w:rsidR="00625F8D" w:rsidRDefault="00625F8D" w:rsidP="004512D0">
      <w:pPr>
        <w:spacing w:after="0" w:line="240" w:lineRule="auto"/>
      </w:pPr>
      <w:r>
        <w:separator/>
      </w:r>
    </w:p>
  </w:endnote>
  <w:endnote w:type="continuationSeparator" w:id="0">
    <w:p w14:paraId="7AB621C6" w14:textId="77777777" w:rsidR="00625F8D" w:rsidRDefault="00625F8D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410E4" w14:textId="77777777" w:rsidR="00625F8D" w:rsidRDefault="00625F8D" w:rsidP="004512D0">
      <w:pPr>
        <w:spacing w:after="0" w:line="240" w:lineRule="auto"/>
      </w:pPr>
      <w:r>
        <w:separator/>
      </w:r>
    </w:p>
  </w:footnote>
  <w:footnote w:type="continuationSeparator" w:id="0">
    <w:p w14:paraId="3E302E59" w14:textId="77777777" w:rsidR="00625F8D" w:rsidRDefault="00625F8D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625F8D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97014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34F35"/>
    <w:rsid w:val="00263904"/>
    <w:rsid w:val="00277DF7"/>
    <w:rsid w:val="002C5738"/>
    <w:rsid w:val="002D6493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37415"/>
    <w:rsid w:val="004512D0"/>
    <w:rsid w:val="00472C12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25F8D"/>
    <w:rsid w:val="00640986"/>
    <w:rsid w:val="0064190A"/>
    <w:rsid w:val="006928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51798"/>
    <w:rsid w:val="00984611"/>
    <w:rsid w:val="00992A8C"/>
    <w:rsid w:val="009E7DC7"/>
    <w:rsid w:val="00A663A0"/>
    <w:rsid w:val="00A70AE5"/>
    <w:rsid w:val="00B04BAC"/>
    <w:rsid w:val="00B21242"/>
    <w:rsid w:val="00B23C7D"/>
    <w:rsid w:val="00B32A46"/>
    <w:rsid w:val="00B465E2"/>
    <w:rsid w:val="00B7202B"/>
    <w:rsid w:val="00BA4142"/>
    <w:rsid w:val="00C03D28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18</cp:revision>
  <cp:lastPrinted>2020-07-22T14:00:00Z</cp:lastPrinted>
  <dcterms:created xsi:type="dcterms:W3CDTF">2021-02-24T03:03:00Z</dcterms:created>
  <dcterms:modified xsi:type="dcterms:W3CDTF">2021-02-24T04:58:00Z</dcterms:modified>
</cp:coreProperties>
</file>