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E9893A" w14:textId="3F18C493" w:rsidR="00640986" w:rsidRPr="0062502D" w:rsidRDefault="00E44069" w:rsidP="000C3A55">
      <w:pPr>
        <w:jc w:val="center"/>
        <w:rPr>
          <w:rFonts w:ascii="Courier New" w:hAnsi="Courier New" w:cs="Courier New"/>
          <w:b/>
          <w:bCs/>
          <w:sz w:val="24"/>
          <w:szCs w:val="24"/>
        </w:rPr>
      </w:pPr>
      <w:r w:rsidRPr="0062502D">
        <w:rPr>
          <w:rFonts w:ascii="Courier New" w:hAnsi="Courier New" w:cs="Courier New"/>
          <w:b/>
          <w:bCs/>
          <w:sz w:val="24"/>
          <w:szCs w:val="24"/>
        </w:rPr>
        <w:t>CONTRATOS/AQUISIÇÕES REFERENTE AO ENFRENTAMENTO DA PANDEMIA CORONAVÍRUS (ART. 4º DA LEI 13.979, DE 06.02.2020):</w:t>
      </w:r>
      <w:r w:rsidR="001D5DF8">
        <w:rPr>
          <w:rFonts w:ascii="Courier New" w:hAnsi="Courier New" w:cs="Courier New"/>
          <w:b/>
          <w:bCs/>
          <w:sz w:val="24"/>
          <w:szCs w:val="24"/>
        </w:rPr>
        <w:t xml:space="preserve"> ADITIVO COM FUNDAMENTO NO ARTIGO 4º - I DA LEI 13.979/2020. </w:t>
      </w: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801"/>
        <w:gridCol w:w="3846"/>
        <w:gridCol w:w="2832"/>
        <w:gridCol w:w="1701"/>
        <w:gridCol w:w="1864"/>
        <w:gridCol w:w="1783"/>
        <w:gridCol w:w="1561"/>
      </w:tblGrid>
      <w:tr w:rsidR="001D5DF8" w:rsidRPr="0062502D" w14:paraId="59888EE7" w14:textId="77777777" w:rsidTr="001D5DF8">
        <w:trPr>
          <w:jc w:val="center"/>
        </w:trPr>
        <w:tc>
          <w:tcPr>
            <w:tcW w:w="1801" w:type="dxa"/>
            <w:vAlign w:val="center"/>
          </w:tcPr>
          <w:p w14:paraId="3F426530" w14:textId="07C761E7" w:rsidR="001D5DF8" w:rsidRPr="0062502D" w:rsidRDefault="001D5DF8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>Processo de Contratação</w:t>
            </w:r>
          </w:p>
        </w:tc>
        <w:tc>
          <w:tcPr>
            <w:tcW w:w="3846" w:type="dxa"/>
            <w:vAlign w:val="center"/>
          </w:tcPr>
          <w:p w14:paraId="7130CA96" w14:textId="77777777" w:rsidR="001D5DF8" w:rsidRPr="0062502D" w:rsidRDefault="001D5DF8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>Contratada</w:t>
            </w:r>
          </w:p>
        </w:tc>
        <w:tc>
          <w:tcPr>
            <w:tcW w:w="2832" w:type="dxa"/>
            <w:vAlign w:val="center"/>
          </w:tcPr>
          <w:p w14:paraId="77D8C8C3" w14:textId="77777777" w:rsidR="001D5DF8" w:rsidRPr="0062502D" w:rsidRDefault="001D5DF8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>CNPJ</w:t>
            </w:r>
          </w:p>
        </w:tc>
        <w:tc>
          <w:tcPr>
            <w:tcW w:w="1701" w:type="dxa"/>
            <w:vAlign w:val="center"/>
          </w:tcPr>
          <w:p w14:paraId="77E39A7A" w14:textId="05CB59B3" w:rsidR="001D5DF8" w:rsidRPr="0062502D" w:rsidRDefault="001D5DF8" w:rsidP="00277DF7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>PRAZO CONTRATUAL</w:t>
            </w:r>
          </w:p>
        </w:tc>
        <w:tc>
          <w:tcPr>
            <w:tcW w:w="1864" w:type="dxa"/>
            <w:vAlign w:val="center"/>
          </w:tcPr>
          <w:p w14:paraId="529ACCD0" w14:textId="0FA995C7" w:rsidR="001D5DF8" w:rsidRPr="0062502D" w:rsidRDefault="001D5DF8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>Nº contrato ou empenho (art. 62, § 2º lei 8666)</w:t>
            </w:r>
          </w:p>
        </w:tc>
        <w:tc>
          <w:tcPr>
            <w:tcW w:w="1783" w:type="dxa"/>
          </w:tcPr>
          <w:p w14:paraId="477B3752" w14:textId="089E53DA" w:rsidR="001D5DF8" w:rsidRPr="0062502D" w:rsidRDefault="001D5DF8" w:rsidP="001D5DF8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>Empenho referente ao aditivo de acréscimo</w:t>
            </w:r>
          </w:p>
        </w:tc>
        <w:tc>
          <w:tcPr>
            <w:tcW w:w="1561" w:type="dxa"/>
            <w:vAlign w:val="center"/>
          </w:tcPr>
          <w:p w14:paraId="17B017AA" w14:textId="508CE006" w:rsidR="001D5DF8" w:rsidRPr="0062502D" w:rsidRDefault="001D5DF8" w:rsidP="00356104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>Valor total em R$</w:t>
            </w:r>
          </w:p>
        </w:tc>
      </w:tr>
      <w:tr w:rsidR="001D5DF8" w:rsidRPr="0062502D" w14:paraId="26A0FC7C" w14:textId="77777777" w:rsidTr="001D5DF8">
        <w:trPr>
          <w:jc w:val="center"/>
        </w:trPr>
        <w:tc>
          <w:tcPr>
            <w:tcW w:w="1801" w:type="dxa"/>
            <w:vMerge w:val="restart"/>
            <w:vAlign w:val="center"/>
          </w:tcPr>
          <w:p w14:paraId="40696899" w14:textId="70D400B5" w:rsidR="001D5DF8" w:rsidRDefault="001D5DF8" w:rsidP="001D5DF8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>Processo licitatório n. 79/2020</w:t>
            </w:r>
          </w:p>
          <w:p w14:paraId="40FD8D41" w14:textId="77777777" w:rsidR="001D5DF8" w:rsidRDefault="001D5DF8" w:rsidP="001D5DF8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</w:p>
          <w:p w14:paraId="66DF0BF5" w14:textId="14133874" w:rsidR="001D5DF8" w:rsidRPr="0062502D" w:rsidRDefault="001D5DF8" w:rsidP="001D5DF8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/>
                <w:bCs/>
                <w:sz w:val="24"/>
                <w:szCs w:val="24"/>
              </w:rPr>
              <w:t>Dispensa de licitação n. 36</w:t>
            </w:r>
            <w:r w:rsidRPr="0062502D">
              <w:rPr>
                <w:rFonts w:ascii="Courier New" w:hAnsi="Courier New" w:cs="Courier New"/>
                <w:b/>
                <w:bCs/>
                <w:sz w:val="24"/>
                <w:szCs w:val="24"/>
              </w:rPr>
              <w:t>/2020</w:t>
            </w:r>
          </w:p>
        </w:tc>
        <w:tc>
          <w:tcPr>
            <w:tcW w:w="3846" w:type="dxa"/>
            <w:vAlign w:val="center"/>
          </w:tcPr>
          <w:p w14:paraId="15DAA041" w14:textId="717C9E28" w:rsidR="001D5DF8" w:rsidRPr="0062502D" w:rsidRDefault="001D5DF8" w:rsidP="001D5DF8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723E3B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  <w:t>Kfmed Distribuidora de Medicamentos Ltda</w:t>
            </w:r>
          </w:p>
        </w:tc>
        <w:tc>
          <w:tcPr>
            <w:tcW w:w="2832" w:type="dxa"/>
            <w:vAlign w:val="center"/>
          </w:tcPr>
          <w:p w14:paraId="7F42A6D1" w14:textId="479A5C8F" w:rsidR="001D5DF8" w:rsidRPr="0062502D" w:rsidRDefault="001D5DF8" w:rsidP="001D5DF8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165929">
              <w:rPr>
                <w:rFonts w:ascii="Courier New" w:hAnsi="Courier New" w:cs="Courier New"/>
                <w:sz w:val="24"/>
                <w:szCs w:val="24"/>
              </w:rPr>
              <w:t>15.068.089/0001-03</w:t>
            </w:r>
          </w:p>
        </w:tc>
        <w:tc>
          <w:tcPr>
            <w:tcW w:w="1701" w:type="dxa"/>
            <w:vAlign w:val="center"/>
          </w:tcPr>
          <w:p w14:paraId="2A9118A2" w14:textId="5417BE8F" w:rsidR="001D5DF8" w:rsidRPr="0062502D" w:rsidRDefault="001D5DF8" w:rsidP="001D5DF8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t>Entrega Imediata.</w:t>
            </w:r>
          </w:p>
        </w:tc>
        <w:tc>
          <w:tcPr>
            <w:tcW w:w="1864" w:type="dxa"/>
            <w:vAlign w:val="center"/>
          </w:tcPr>
          <w:p w14:paraId="272DE9DF" w14:textId="4C23DE35" w:rsidR="001D5DF8" w:rsidRDefault="001D5DF8" w:rsidP="001D5DF8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object w:dxaOrig="1519" w:dyaOrig="987" w14:anchorId="1710681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356" type="#_x0000_t75" style="width:76.5pt;height:49.5pt" o:ole="">
                  <v:imagedata r:id="rId6" o:title=""/>
                </v:shape>
                <o:OLEObject Type="Embed" ProgID="AcroExch.Document.DC" ShapeID="_x0000_i1356" DrawAspect="Icon" ObjectID="_1658322829" r:id="rId7"/>
              </w:object>
            </w:r>
          </w:p>
          <w:p w14:paraId="0523673B" w14:textId="44584AF8" w:rsidR="001D5DF8" w:rsidRPr="0062502D" w:rsidRDefault="001D5DF8" w:rsidP="001D5DF8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1783" w:type="dxa"/>
          </w:tcPr>
          <w:p w14:paraId="506A05CC" w14:textId="52E391E8" w:rsidR="001D5DF8" w:rsidRPr="00F95C50" w:rsidRDefault="001D5DF8" w:rsidP="001D5DF8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object w:dxaOrig="1537" w:dyaOrig="994" w14:anchorId="7F614832">
                <v:shape id="_x0000_i1364" type="#_x0000_t75" style="width:76.5pt;height:49.5pt" o:ole="">
                  <v:imagedata r:id="rId8" o:title=""/>
                </v:shape>
                <o:OLEObject Type="Embed" ProgID="AcroExch.Document.DC" ShapeID="_x0000_i1364" DrawAspect="Icon" ObjectID="_1658322830" r:id="rId9"/>
              </w:object>
            </w:r>
          </w:p>
        </w:tc>
        <w:tc>
          <w:tcPr>
            <w:tcW w:w="1561" w:type="dxa"/>
            <w:vAlign w:val="center"/>
          </w:tcPr>
          <w:p w14:paraId="3A3BE3DA" w14:textId="309FCD41" w:rsidR="001D5DF8" w:rsidRPr="0062502D" w:rsidRDefault="001D5DF8" w:rsidP="001D5DF8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F95C50">
              <w:rPr>
                <w:rFonts w:ascii="Courier New" w:hAnsi="Courier New" w:cs="Courier New"/>
                <w:sz w:val="24"/>
                <w:szCs w:val="24"/>
              </w:rPr>
              <w:t xml:space="preserve">R$ </w:t>
            </w:r>
            <w:r>
              <w:rPr>
                <w:rFonts w:ascii="Courier New" w:hAnsi="Courier New" w:cs="Courier New"/>
                <w:sz w:val="24"/>
                <w:szCs w:val="24"/>
              </w:rPr>
              <w:t>990</w:t>
            </w:r>
            <w:r w:rsidRPr="00F95C50">
              <w:rPr>
                <w:rFonts w:ascii="Courier New" w:hAnsi="Courier New" w:cs="Courier New"/>
                <w:sz w:val="24"/>
                <w:szCs w:val="24"/>
              </w:rPr>
              <w:t>,00</w:t>
            </w:r>
          </w:p>
        </w:tc>
      </w:tr>
      <w:tr w:rsidR="001D5DF8" w:rsidRPr="0062502D" w14:paraId="28B45688" w14:textId="77777777" w:rsidTr="001D5DF8">
        <w:trPr>
          <w:jc w:val="center"/>
        </w:trPr>
        <w:tc>
          <w:tcPr>
            <w:tcW w:w="1801" w:type="dxa"/>
            <w:vMerge/>
            <w:vAlign w:val="center"/>
          </w:tcPr>
          <w:p w14:paraId="2870C69A" w14:textId="77777777" w:rsidR="001D5DF8" w:rsidRDefault="001D5DF8" w:rsidP="001D5DF8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</w:p>
        </w:tc>
        <w:tc>
          <w:tcPr>
            <w:tcW w:w="3846" w:type="dxa"/>
            <w:vAlign w:val="center"/>
          </w:tcPr>
          <w:p w14:paraId="097FD20D" w14:textId="54CC5B37" w:rsidR="001D5DF8" w:rsidRPr="00725176" w:rsidRDefault="001D5DF8" w:rsidP="001D5DF8">
            <w:pPr>
              <w:jc w:val="center"/>
              <w:rPr>
                <w:rFonts w:ascii="Courier New" w:hAnsi="Courier New" w:cs="Courier New"/>
                <w:b/>
              </w:rPr>
            </w:pPr>
            <w:r w:rsidRPr="00723E3B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  <w:t>Cervi Manipulação e Homeopatia</w:t>
            </w:r>
            <w:r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  <w:t xml:space="preserve"> Ltda</w:t>
            </w:r>
          </w:p>
        </w:tc>
        <w:tc>
          <w:tcPr>
            <w:tcW w:w="2832" w:type="dxa"/>
            <w:vAlign w:val="center"/>
          </w:tcPr>
          <w:p w14:paraId="07A9E783" w14:textId="7ACF61BE" w:rsidR="001D5DF8" w:rsidRPr="002F26D0" w:rsidRDefault="001D5DF8" w:rsidP="001D5DF8">
            <w:pPr>
              <w:jc w:val="center"/>
              <w:rPr>
                <w:rFonts w:ascii="Courier New" w:hAnsi="Courier New" w:cs="Courier New"/>
              </w:rPr>
            </w:pPr>
            <w:r w:rsidRPr="00165929">
              <w:rPr>
                <w:rFonts w:ascii="Courier New" w:hAnsi="Courier New" w:cs="Courier New"/>
              </w:rPr>
              <w:t>10.693.537/0001-38</w:t>
            </w:r>
          </w:p>
        </w:tc>
        <w:tc>
          <w:tcPr>
            <w:tcW w:w="1701" w:type="dxa"/>
          </w:tcPr>
          <w:p w14:paraId="1C233534" w14:textId="689D6D3D" w:rsidR="001D5DF8" w:rsidRDefault="001D5DF8" w:rsidP="001D5DF8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F40A2A">
              <w:rPr>
                <w:rFonts w:ascii="Courier New" w:hAnsi="Courier New" w:cs="Courier New"/>
                <w:sz w:val="24"/>
                <w:szCs w:val="24"/>
              </w:rPr>
              <w:t>Entrega Imediata.</w:t>
            </w:r>
          </w:p>
        </w:tc>
        <w:tc>
          <w:tcPr>
            <w:tcW w:w="1864" w:type="dxa"/>
            <w:vAlign w:val="center"/>
          </w:tcPr>
          <w:p w14:paraId="0DBCD09A" w14:textId="153FD3C3" w:rsidR="001D5DF8" w:rsidRDefault="001D5DF8" w:rsidP="001D5DF8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object w:dxaOrig="1519" w:dyaOrig="987" w14:anchorId="4CAB8BBF">
                <v:shape id="_x0000_i1357" type="#_x0000_t75" style="width:76.5pt;height:49.5pt" o:ole="">
                  <v:imagedata r:id="rId10" o:title=""/>
                </v:shape>
                <o:OLEObject Type="Embed" ProgID="AcroExch.Document.DC" ShapeID="_x0000_i1357" DrawAspect="Icon" ObjectID="_1658322831" r:id="rId11"/>
              </w:object>
            </w:r>
          </w:p>
        </w:tc>
        <w:tc>
          <w:tcPr>
            <w:tcW w:w="1783" w:type="dxa"/>
          </w:tcPr>
          <w:p w14:paraId="0E41198A" w14:textId="58CBDE1C" w:rsidR="001D5DF8" w:rsidRDefault="001D5DF8" w:rsidP="001D5DF8">
            <w:pPr>
              <w:jc w:val="center"/>
              <w:rPr>
                <w:rFonts w:ascii="Courier New" w:hAnsi="Courier New" w:cs="Courier New"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sz w:val="24"/>
                <w:szCs w:val="24"/>
              </w:rPr>
              <w:object w:dxaOrig="1537" w:dyaOrig="994" w14:anchorId="2014B503">
                <v:shape id="_x0000_i1365" type="#_x0000_t75" style="width:76.5pt;height:49.5pt" o:ole="">
                  <v:imagedata r:id="rId12" o:title=""/>
                </v:shape>
                <o:OLEObject Type="Embed" ProgID="AcroExch.Document.DC" ShapeID="_x0000_i1365" DrawAspect="Icon" ObjectID="_1658322832" r:id="rId13"/>
              </w:object>
            </w:r>
          </w:p>
        </w:tc>
        <w:tc>
          <w:tcPr>
            <w:tcW w:w="1561" w:type="dxa"/>
            <w:vAlign w:val="center"/>
          </w:tcPr>
          <w:p w14:paraId="1F9B6D14" w14:textId="7D920270" w:rsidR="001D5DF8" w:rsidRPr="0062502D" w:rsidRDefault="001D5DF8" w:rsidP="001D5DF8">
            <w:pPr>
              <w:jc w:val="center"/>
              <w:rPr>
                <w:rFonts w:ascii="Courier New" w:hAnsi="Courier New" w:cs="Courier New"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sz w:val="24"/>
                <w:szCs w:val="24"/>
              </w:rPr>
              <w:t>R$ 225,00</w:t>
            </w:r>
          </w:p>
        </w:tc>
      </w:tr>
      <w:tr w:rsidR="001D5DF8" w:rsidRPr="0062502D" w14:paraId="0774C5C4" w14:textId="77777777" w:rsidTr="001D5DF8">
        <w:trPr>
          <w:jc w:val="center"/>
        </w:trPr>
        <w:tc>
          <w:tcPr>
            <w:tcW w:w="1801" w:type="dxa"/>
            <w:vMerge/>
            <w:vAlign w:val="center"/>
          </w:tcPr>
          <w:p w14:paraId="59EB4AEB" w14:textId="77777777" w:rsidR="001D5DF8" w:rsidRDefault="001D5DF8" w:rsidP="001D5DF8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</w:p>
        </w:tc>
        <w:tc>
          <w:tcPr>
            <w:tcW w:w="3846" w:type="dxa"/>
            <w:vAlign w:val="center"/>
          </w:tcPr>
          <w:p w14:paraId="32A5F9CE" w14:textId="3ED44265" w:rsidR="001D5DF8" w:rsidRPr="00725176" w:rsidRDefault="001D5DF8" w:rsidP="001D5DF8">
            <w:pPr>
              <w:jc w:val="center"/>
              <w:rPr>
                <w:rFonts w:ascii="Courier New" w:hAnsi="Courier New" w:cs="Courier New"/>
                <w:b/>
              </w:rPr>
            </w:pPr>
            <w:r w:rsidRPr="00723E3B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  <w:t>Comercio de Medicamentos Chiaradia</w:t>
            </w:r>
          </w:p>
        </w:tc>
        <w:tc>
          <w:tcPr>
            <w:tcW w:w="2832" w:type="dxa"/>
            <w:vAlign w:val="center"/>
          </w:tcPr>
          <w:p w14:paraId="246D24E9" w14:textId="5D8626D6" w:rsidR="001D5DF8" w:rsidRPr="002F26D0" w:rsidRDefault="001D5DF8" w:rsidP="001D5DF8">
            <w:pPr>
              <w:jc w:val="center"/>
              <w:rPr>
                <w:rFonts w:ascii="Courier New" w:hAnsi="Courier New" w:cs="Courier New"/>
              </w:rPr>
            </w:pPr>
            <w:r w:rsidRPr="00165929">
              <w:rPr>
                <w:rFonts w:ascii="Courier New" w:hAnsi="Courier New" w:cs="Courier New"/>
              </w:rPr>
              <w:t>10.610.423/0001-87</w:t>
            </w:r>
          </w:p>
        </w:tc>
        <w:tc>
          <w:tcPr>
            <w:tcW w:w="1701" w:type="dxa"/>
          </w:tcPr>
          <w:p w14:paraId="0A2DC6A7" w14:textId="7A74B245" w:rsidR="001D5DF8" w:rsidRDefault="001D5DF8" w:rsidP="001D5DF8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F40A2A">
              <w:rPr>
                <w:rFonts w:ascii="Courier New" w:hAnsi="Courier New" w:cs="Courier New"/>
                <w:sz w:val="24"/>
                <w:szCs w:val="24"/>
              </w:rPr>
              <w:t>Entrega Imediata.</w:t>
            </w:r>
          </w:p>
        </w:tc>
        <w:tc>
          <w:tcPr>
            <w:tcW w:w="1864" w:type="dxa"/>
            <w:vAlign w:val="center"/>
          </w:tcPr>
          <w:p w14:paraId="192ABD80" w14:textId="3DF03AEF" w:rsidR="001D5DF8" w:rsidRDefault="001D5DF8" w:rsidP="001D5DF8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object w:dxaOrig="1519" w:dyaOrig="987" w14:anchorId="4411C2E2">
                <v:shape id="_x0000_i1358" type="#_x0000_t75" style="width:76.5pt;height:49.5pt" o:ole="">
                  <v:imagedata r:id="rId14" o:title=""/>
                </v:shape>
                <o:OLEObject Type="Embed" ProgID="AcroExch.Document.DC" ShapeID="_x0000_i1358" DrawAspect="Icon" ObjectID="_1658322833" r:id="rId15"/>
              </w:object>
            </w:r>
          </w:p>
        </w:tc>
        <w:tc>
          <w:tcPr>
            <w:tcW w:w="1783" w:type="dxa"/>
          </w:tcPr>
          <w:p w14:paraId="55ABA8C5" w14:textId="13C95599" w:rsidR="001D5DF8" w:rsidRDefault="001D5DF8" w:rsidP="001D5DF8">
            <w:pPr>
              <w:jc w:val="center"/>
              <w:rPr>
                <w:rFonts w:ascii="Courier New" w:hAnsi="Courier New" w:cs="Courier New"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sz w:val="24"/>
                <w:szCs w:val="24"/>
              </w:rPr>
              <w:object w:dxaOrig="1537" w:dyaOrig="994" w14:anchorId="2DE587C1">
                <v:shape id="_x0000_i1366" type="#_x0000_t75" style="width:76.5pt;height:49.5pt" o:ole="">
                  <v:imagedata r:id="rId16" o:title=""/>
                </v:shape>
                <o:OLEObject Type="Embed" ProgID="AcroExch.Document.DC" ShapeID="_x0000_i1366" DrawAspect="Icon" ObjectID="_1658322834" r:id="rId17"/>
              </w:object>
            </w:r>
          </w:p>
        </w:tc>
        <w:tc>
          <w:tcPr>
            <w:tcW w:w="1561" w:type="dxa"/>
            <w:vAlign w:val="center"/>
          </w:tcPr>
          <w:p w14:paraId="17B4A042" w14:textId="65747BFF" w:rsidR="001D5DF8" w:rsidRPr="0062502D" w:rsidRDefault="001D5DF8" w:rsidP="001D5DF8">
            <w:pPr>
              <w:jc w:val="center"/>
              <w:rPr>
                <w:rFonts w:ascii="Courier New" w:hAnsi="Courier New" w:cs="Courier New"/>
                <w:bCs/>
                <w:sz w:val="24"/>
                <w:szCs w:val="24"/>
              </w:rPr>
            </w:pPr>
            <w:r>
              <w:rPr>
                <w:rFonts w:ascii="Courier New" w:hAnsi="Courier New" w:cs="Courier New"/>
                <w:bCs/>
                <w:sz w:val="24"/>
                <w:szCs w:val="24"/>
              </w:rPr>
              <w:t>R$ 150,00</w:t>
            </w:r>
          </w:p>
        </w:tc>
      </w:tr>
      <w:tr w:rsidR="001D5DF8" w:rsidRPr="0062502D" w14:paraId="11A30A0A" w14:textId="77777777" w:rsidTr="001D5DF8">
        <w:trPr>
          <w:jc w:val="center"/>
        </w:trPr>
        <w:tc>
          <w:tcPr>
            <w:tcW w:w="1801" w:type="dxa"/>
            <w:vMerge/>
            <w:vAlign w:val="center"/>
          </w:tcPr>
          <w:p w14:paraId="6B8FB816" w14:textId="77777777" w:rsidR="001D5DF8" w:rsidRDefault="001D5DF8" w:rsidP="001D5DF8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</w:p>
        </w:tc>
        <w:tc>
          <w:tcPr>
            <w:tcW w:w="3846" w:type="dxa"/>
            <w:vAlign w:val="center"/>
          </w:tcPr>
          <w:p w14:paraId="03961463" w14:textId="6452A852" w:rsidR="001D5DF8" w:rsidRPr="00725176" w:rsidRDefault="001D5DF8" w:rsidP="001D5DF8">
            <w:pPr>
              <w:jc w:val="center"/>
              <w:rPr>
                <w:rFonts w:ascii="Courier New" w:hAnsi="Courier New" w:cs="Courier New"/>
                <w:b/>
              </w:rPr>
            </w:pPr>
            <w:r w:rsidRPr="00723E3B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  <w:t>Almeida Machado Ltda</w:t>
            </w:r>
          </w:p>
        </w:tc>
        <w:tc>
          <w:tcPr>
            <w:tcW w:w="2832" w:type="dxa"/>
            <w:vAlign w:val="center"/>
          </w:tcPr>
          <w:p w14:paraId="2F98DF20" w14:textId="0C460225" w:rsidR="001D5DF8" w:rsidRPr="002F26D0" w:rsidRDefault="001D5DF8" w:rsidP="001D5DF8">
            <w:pPr>
              <w:jc w:val="center"/>
              <w:rPr>
                <w:rFonts w:ascii="Courier New" w:hAnsi="Courier New" w:cs="Courier New"/>
              </w:rPr>
            </w:pPr>
            <w:r>
              <w:rPr>
                <w:rFonts w:ascii="Courier New" w:hAnsi="Courier New" w:cs="Courier New"/>
              </w:rPr>
              <w:t>85.304.855/0001-69</w:t>
            </w:r>
          </w:p>
        </w:tc>
        <w:tc>
          <w:tcPr>
            <w:tcW w:w="1701" w:type="dxa"/>
          </w:tcPr>
          <w:p w14:paraId="16B49B34" w14:textId="03F8AC3B" w:rsidR="001D5DF8" w:rsidRDefault="001D5DF8" w:rsidP="001D5DF8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F40A2A">
              <w:rPr>
                <w:rFonts w:ascii="Courier New" w:hAnsi="Courier New" w:cs="Courier New"/>
                <w:sz w:val="24"/>
                <w:szCs w:val="24"/>
              </w:rPr>
              <w:t>Entrega Imediata.</w:t>
            </w:r>
          </w:p>
        </w:tc>
        <w:tc>
          <w:tcPr>
            <w:tcW w:w="1864" w:type="dxa"/>
            <w:vAlign w:val="center"/>
          </w:tcPr>
          <w:p w14:paraId="29B2E5CB" w14:textId="2C85C6BF" w:rsidR="001D5DF8" w:rsidRDefault="001D5DF8" w:rsidP="001D5DF8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>
              <w:rPr>
                <w:rFonts w:ascii="Courier New" w:hAnsi="Courier New" w:cs="Courier New"/>
                <w:sz w:val="24"/>
                <w:szCs w:val="24"/>
              </w:rPr>
              <w:object w:dxaOrig="1519" w:dyaOrig="987" w14:anchorId="23265CE3">
                <v:shape id="_x0000_i1359" type="#_x0000_t75" style="width:76.5pt;height:49.5pt" o:ole="">
                  <v:imagedata r:id="rId18" o:title=""/>
                </v:shape>
                <o:OLEObject Type="Embed" ProgID="AcroExch.Document.DC" ShapeID="_x0000_i1359" DrawAspect="Icon" ObjectID="_1658322835" r:id="rId19"/>
              </w:object>
            </w:r>
          </w:p>
        </w:tc>
        <w:tc>
          <w:tcPr>
            <w:tcW w:w="1783" w:type="dxa"/>
          </w:tcPr>
          <w:p w14:paraId="42E14CCC" w14:textId="1F604C75" w:rsidR="001D5DF8" w:rsidRPr="00723E3B" w:rsidRDefault="001D5DF8" w:rsidP="001D5DF8">
            <w:pPr>
              <w:jc w:val="center"/>
              <w:rPr>
                <w:rFonts w:ascii="Courier New" w:hAnsi="Courier New" w:cs="Courier New"/>
                <w:color w:val="000000"/>
                <w:sz w:val="24"/>
                <w:szCs w:val="24"/>
              </w:rPr>
            </w:pPr>
            <w:r>
              <w:rPr>
                <w:rFonts w:ascii="Courier New" w:hAnsi="Courier New" w:cs="Courier New"/>
                <w:color w:val="000000"/>
                <w:sz w:val="24"/>
                <w:szCs w:val="24"/>
              </w:rPr>
              <w:object w:dxaOrig="1537" w:dyaOrig="994" w14:anchorId="4C61F0B5">
                <v:shape id="_x0000_i1367" type="#_x0000_t75" style="width:76.5pt;height:49.5pt" o:ole="">
                  <v:imagedata r:id="rId20" o:title=""/>
                </v:shape>
                <o:OLEObject Type="Embed" ProgID="AcroExch.Document.DC" ShapeID="_x0000_i1367" DrawAspect="Icon" ObjectID="_1658322836" r:id="rId21"/>
              </w:object>
            </w:r>
          </w:p>
        </w:tc>
        <w:tc>
          <w:tcPr>
            <w:tcW w:w="1561" w:type="dxa"/>
            <w:vAlign w:val="center"/>
          </w:tcPr>
          <w:p w14:paraId="4F2676A9" w14:textId="40C5C279" w:rsidR="001D5DF8" w:rsidRPr="0062502D" w:rsidRDefault="001D5DF8" w:rsidP="001D5DF8">
            <w:pPr>
              <w:jc w:val="center"/>
              <w:rPr>
                <w:rFonts w:ascii="Courier New" w:hAnsi="Courier New" w:cs="Courier New"/>
                <w:bCs/>
                <w:sz w:val="24"/>
                <w:szCs w:val="24"/>
              </w:rPr>
            </w:pPr>
            <w:r w:rsidRPr="00723E3B">
              <w:rPr>
                <w:rFonts w:ascii="Courier New" w:hAnsi="Courier New" w:cs="Courier New"/>
                <w:color w:val="000000"/>
                <w:sz w:val="24"/>
                <w:szCs w:val="24"/>
              </w:rPr>
              <w:t xml:space="preserve">R$ </w:t>
            </w:r>
            <w:r>
              <w:rPr>
                <w:rFonts w:ascii="Courier New" w:hAnsi="Courier New" w:cs="Courier New"/>
                <w:color w:val="000000"/>
                <w:sz w:val="24"/>
                <w:szCs w:val="24"/>
              </w:rPr>
              <w:t>1</w:t>
            </w:r>
            <w:r w:rsidRPr="00723E3B">
              <w:rPr>
                <w:rFonts w:ascii="Courier New" w:hAnsi="Courier New" w:cs="Courier New"/>
                <w:color w:val="000000"/>
                <w:sz w:val="24"/>
                <w:szCs w:val="24"/>
              </w:rPr>
              <w:t>.5</w:t>
            </w:r>
            <w:r>
              <w:rPr>
                <w:rFonts w:ascii="Courier New" w:hAnsi="Courier New" w:cs="Courier New"/>
                <w:color w:val="000000"/>
                <w:sz w:val="24"/>
                <w:szCs w:val="24"/>
              </w:rPr>
              <w:t>8</w:t>
            </w:r>
            <w:r w:rsidRPr="00723E3B">
              <w:rPr>
                <w:rFonts w:ascii="Courier New" w:hAnsi="Courier New" w:cs="Courier New"/>
                <w:color w:val="000000"/>
                <w:sz w:val="24"/>
                <w:szCs w:val="24"/>
              </w:rPr>
              <w:t>0,00</w:t>
            </w:r>
          </w:p>
        </w:tc>
      </w:tr>
      <w:tr w:rsidR="001D5DF8" w:rsidRPr="00165929" w14:paraId="64A04FCF" w14:textId="77777777" w:rsidTr="001D5DF8">
        <w:trPr>
          <w:jc w:val="center"/>
        </w:trPr>
        <w:tc>
          <w:tcPr>
            <w:tcW w:w="12044" w:type="dxa"/>
            <w:gridSpan w:val="5"/>
            <w:vAlign w:val="center"/>
          </w:tcPr>
          <w:p w14:paraId="7A3B768B" w14:textId="1E4F6372" w:rsidR="001D5DF8" w:rsidRPr="00165929" w:rsidRDefault="001D5DF8" w:rsidP="001D5DF8">
            <w:pPr>
              <w:jc w:val="center"/>
              <w:rPr>
                <w:rFonts w:ascii="Courier New" w:hAnsi="Courier New" w:cs="Courier New"/>
                <w:b/>
                <w:bCs/>
                <w:sz w:val="24"/>
                <w:szCs w:val="24"/>
              </w:rPr>
            </w:pPr>
            <w:r w:rsidRPr="00165929">
              <w:rPr>
                <w:rFonts w:ascii="Courier New" w:hAnsi="Courier New" w:cs="Courier New"/>
                <w:b/>
                <w:bCs/>
                <w:sz w:val="24"/>
                <w:szCs w:val="24"/>
              </w:rPr>
              <w:t>Valor total</w:t>
            </w:r>
          </w:p>
        </w:tc>
        <w:tc>
          <w:tcPr>
            <w:tcW w:w="1783" w:type="dxa"/>
          </w:tcPr>
          <w:p w14:paraId="7891BEAB" w14:textId="77777777" w:rsidR="001D5DF8" w:rsidRPr="00165929" w:rsidRDefault="001D5DF8" w:rsidP="001D5DF8">
            <w:pPr>
              <w:jc w:val="center"/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1" w:type="dxa"/>
            <w:vAlign w:val="center"/>
          </w:tcPr>
          <w:p w14:paraId="563FB219" w14:textId="287B814B" w:rsidR="001D5DF8" w:rsidRPr="00165929" w:rsidRDefault="001D5DF8" w:rsidP="001D5DF8">
            <w:pPr>
              <w:jc w:val="center"/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</w:pPr>
            <w:r w:rsidRPr="00165929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  <w:fldChar w:fldCharType="begin"/>
            </w:r>
            <w:r w:rsidRPr="00165929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  <w:instrText xml:space="preserve"> =SUM(ABOVE) </w:instrText>
            </w:r>
            <w:r w:rsidRPr="00165929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  <w:fldChar w:fldCharType="separate"/>
            </w:r>
            <w:r>
              <w:rPr>
                <w:rFonts w:ascii="Courier New" w:hAnsi="Courier New" w:cs="Courier New"/>
                <w:b/>
                <w:bCs/>
                <w:noProof/>
                <w:color w:val="000000"/>
                <w:sz w:val="24"/>
                <w:szCs w:val="24"/>
              </w:rPr>
              <w:t>R$ 2.945,00</w:t>
            </w:r>
            <w:r w:rsidRPr="00165929">
              <w:rPr>
                <w:rFonts w:ascii="Courier New" w:hAnsi="Courier New" w:cs="Courier New"/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tc>
      </w:tr>
    </w:tbl>
    <w:p w14:paraId="0902F62B" w14:textId="77777777" w:rsidR="00570B63" w:rsidRPr="0062502D" w:rsidRDefault="00570B63">
      <w:pPr>
        <w:rPr>
          <w:rFonts w:ascii="Courier New" w:hAnsi="Courier New" w:cs="Courier New"/>
          <w:sz w:val="24"/>
          <w:szCs w:val="24"/>
        </w:rPr>
      </w:pPr>
    </w:p>
    <w:sectPr w:rsidR="00570B63" w:rsidRPr="0062502D" w:rsidSect="00892211">
      <w:headerReference w:type="default" r:id="rId22"/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6FDB44" w14:textId="77777777" w:rsidR="000B0CDF" w:rsidRDefault="000B0CDF" w:rsidP="004512D0">
      <w:pPr>
        <w:spacing w:after="0" w:line="240" w:lineRule="auto"/>
      </w:pPr>
      <w:r>
        <w:separator/>
      </w:r>
    </w:p>
  </w:endnote>
  <w:endnote w:type="continuationSeparator" w:id="0">
    <w:p w14:paraId="115B9137" w14:textId="77777777" w:rsidR="000B0CDF" w:rsidRDefault="000B0CDF" w:rsidP="00451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F77B4C" w14:textId="77777777" w:rsidR="000B0CDF" w:rsidRDefault="000B0CDF" w:rsidP="004512D0">
      <w:pPr>
        <w:spacing w:after="0" w:line="240" w:lineRule="auto"/>
      </w:pPr>
      <w:r>
        <w:separator/>
      </w:r>
    </w:p>
  </w:footnote>
  <w:footnote w:type="continuationSeparator" w:id="0">
    <w:p w14:paraId="2D0C706B" w14:textId="77777777" w:rsidR="000B0CDF" w:rsidRDefault="000B0CDF" w:rsidP="004512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4AF57A" w14:textId="1E6BF20D" w:rsidR="004512D0" w:rsidRDefault="004512D0">
    <w:pPr>
      <w:pStyle w:val="Cabealho"/>
    </w:pPr>
  </w:p>
  <w:p w14:paraId="0C8F891A" w14:textId="77777777" w:rsidR="004512D0" w:rsidRDefault="004512D0" w:rsidP="004512D0">
    <w:pPr>
      <w:pStyle w:val="Cabealho"/>
    </w:pPr>
  </w:p>
  <w:tbl>
    <w:tblPr>
      <w:tblW w:w="5000" w:type="pct"/>
      <w:tblLayout w:type="fixed"/>
      <w:tblLook w:val="04A0" w:firstRow="1" w:lastRow="0" w:firstColumn="1" w:lastColumn="0" w:noHBand="0" w:noVBand="1"/>
    </w:tblPr>
    <w:tblGrid>
      <w:gridCol w:w="2919"/>
      <w:gridCol w:w="12479"/>
    </w:tblGrid>
    <w:tr w:rsidR="004512D0" w:rsidRPr="00E20F02" w14:paraId="06BBC0BC" w14:textId="77777777" w:rsidTr="00573579">
      <w:trPr>
        <w:trHeight w:val="1134"/>
      </w:trPr>
      <w:tc>
        <w:tcPr>
          <w:tcW w:w="798" w:type="pct"/>
          <w:shd w:val="clear" w:color="auto" w:fill="auto"/>
        </w:tcPr>
        <w:p w14:paraId="798B6795" w14:textId="10B016AA" w:rsidR="004512D0" w:rsidRPr="00E20F02" w:rsidRDefault="004512D0" w:rsidP="004512D0">
          <w:pPr>
            <w:pStyle w:val="Cabealho"/>
            <w:jc w:val="center"/>
            <w:rPr>
              <w:rFonts w:ascii="Courier New" w:hAnsi="Courier New" w:cs="Courier New"/>
              <w:noProof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135DB258" wp14:editId="0A16811A">
                <wp:simplePos x="0" y="0"/>
                <wp:positionH relativeFrom="margin">
                  <wp:posOffset>969645</wp:posOffset>
                </wp:positionH>
                <wp:positionV relativeFrom="margin">
                  <wp:posOffset>123</wp:posOffset>
                </wp:positionV>
                <wp:extent cx="639445" cy="709807"/>
                <wp:effectExtent l="0" t="0" r="8255" b="0"/>
                <wp:wrapSquare wrapText="bothSides"/>
                <wp:docPr id="1" name="Imagem 1" descr="C:\Users\User\Documents\FABIANO\PM Ibiraiaras\fotos\BRASÃ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C:\Users\User\Documents\FABIANO\PM Ibiraiaras\fotos\BRASÃ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6768" cy="7179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410" w:type="pct"/>
          <w:shd w:val="clear" w:color="auto" w:fill="auto"/>
        </w:tcPr>
        <w:p w14:paraId="7411C7B8" w14:textId="77777777" w:rsidR="004512D0" w:rsidRPr="00E20F02" w:rsidRDefault="004512D0" w:rsidP="004512D0">
          <w:pPr>
            <w:pStyle w:val="Cabealho"/>
            <w:jc w:val="center"/>
            <w:rPr>
              <w:rFonts w:ascii="Courier New" w:hAnsi="Courier New" w:cs="Courier New"/>
            </w:rPr>
          </w:pPr>
        </w:p>
        <w:p w14:paraId="6927E324" w14:textId="77777777" w:rsidR="004512D0" w:rsidRPr="00E20F02" w:rsidRDefault="004512D0" w:rsidP="004512D0">
          <w:pPr>
            <w:pStyle w:val="Cabealho"/>
            <w:ind w:right="35"/>
            <w:jc w:val="center"/>
            <w:rPr>
              <w:rFonts w:ascii="Courier New" w:hAnsi="Courier New" w:cs="Courier New"/>
              <w:b/>
            </w:rPr>
          </w:pPr>
          <w:r w:rsidRPr="00E20F02">
            <w:rPr>
              <w:rFonts w:ascii="Courier New" w:hAnsi="Courier New" w:cs="Courier New"/>
              <w:b/>
            </w:rPr>
            <w:t>Estado do Rio Grande do Sul</w:t>
          </w:r>
        </w:p>
        <w:p w14:paraId="3A41BB50" w14:textId="77777777" w:rsidR="004512D0" w:rsidRPr="00E20F02" w:rsidRDefault="004512D0" w:rsidP="004512D0">
          <w:pPr>
            <w:pStyle w:val="Cabealho"/>
            <w:pBdr>
              <w:bottom w:val="single" w:sz="6" w:space="1" w:color="auto"/>
            </w:pBdr>
            <w:tabs>
              <w:tab w:val="clear" w:pos="4252"/>
              <w:tab w:val="clear" w:pos="8504"/>
              <w:tab w:val="center" w:pos="3969"/>
              <w:tab w:val="left" w:pos="6663"/>
              <w:tab w:val="right" w:pos="8505"/>
            </w:tabs>
            <w:ind w:right="35"/>
            <w:jc w:val="center"/>
            <w:rPr>
              <w:rFonts w:ascii="Courier New" w:hAnsi="Courier New" w:cs="Courier New"/>
              <w:b/>
            </w:rPr>
          </w:pPr>
          <w:r w:rsidRPr="00E20F02">
            <w:rPr>
              <w:rFonts w:ascii="Courier New" w:hAnsi="Courier New" w:cs="Courier New"/>
              <w:b/>
            </w:rPr>
            <w:t>Município de Ibiraiaras</w:t>
          </w:r>
        </w:p>
      </w:tc>
    </w:tr>
  </w:tbl>
  <w:p w14:paraId="440227CB" w14:textId="77777777" w:rsidR="004512D0" w:rsidRDefault="004512D0" w:rsidP="000C3A5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986"/>
    <w:rsid w:val="00072BB9"/>
    <w:rsid w:val="000B0CDF"/>
    <w:rsid w:val="000C3A55"/>
    <w:rsid w:val="00165929"/>
    <w:rsid w:val="001D5DF8"/>
    <w:rsid w:val="001E02BA"/>
    <w:rsid w:val="00263904"/>
    <w:rsid w:val="00277DF7"/>
    <w:rsid w:val="002F26D0"/>
    <w:rsid w:val="00320602"/>
    <w:rsid w:val="00356104"/>
    <w:rsid w:val="003B76C8"/>
    <w:rsid w:val="004512D0"/>
    <w:rsid w:val="00570B63"/>
    <w:rsid w:val="005D196D"/>
    <w:rsid w:val="0062502D"/>
    <w:rsid w:val="00640986"/>
    <w:rsid w:val="00692852"/>
    <w:rsid w:val="007630AF"/>
    <w:rsid w:val="0087556A"/>
    <w:rsid w:val="00880090"/>
    <w:rsid w:val="00892211"/>
    <w:rsid w:val="008E1160"/>
    <w:rsid w:val="00A663A0"/>
    <w:rsid w:val="00B32A46"/>
    <w:rsid w:val="00B465E2"/>
    <w:rsid w:val="00C03D28"/>
    <w:rsid w:val="00CD3141"/>
    <w:rsid w:val="00E44069"/>
    <w:rsid w:val="00F0376E"/>
    <w:rsid w:val="00F20E91"/>
    <w:rsid w:val="00F95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6E10FF"/>
  <w15:chartTrackingRefBased/>
  <w15:docId w15:val="{CF61F13C-CAA6-4E0D-83CC-BE867B2E6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6409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4512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512D0"/>
  </w:style>
  <w:style w:type="paragraph" w:styleId="Rodap">
    <w:name w:val="footer"/>
    <w:basedOn w:val="Normal"/>
    <w:link w:val="RodapChar"/>
    <w:uiPriority w:val="99"/>
    <w:unhideWhenUsed/>
    <w:rsid w:val="004512D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512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15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8.bin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oleObject" Target="embeddings/oleObject7.bin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163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Tales Lunelli</cp:lastModifiedBy>
  <cp:revision>3</cp:revision>
  <cp:lastPrinted>2020-07-22T14:00:00Z</cp:lastPrinted>
  <dcterms:created xsi:type="dcterms:W3CDTF">2020-07-27T20:12:00Z</dcterms:created>
  <dcterms:modified xsi:type="dcterms:W3CDTF">2020-08-07T19:27:00Z</dcterms:modified>
</cp:coreProperties>
</file>