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5236F5" w:rsidRPr="00085B29" w:rsidRDefault="00180BF0" w:rsidP="00085B29">
      <w:pPr>
        <w:jc w:val="center"/>
        <w:rPr>
          <w:rFonts w:ascii="Courier New" w:eastAsia="Arial" w:hAnsi="Courier New" w:cs="Courier New"/>
          <w:b/>
          <w:sz w:val="24"/>
          <w:szCs w:val="24"/>
        </w:rPr>
      </w:pPr>
      <w:r w:rsidRPr="00085B29">
        <w:rPr>
          <w:rFonts w:ascii="Courier New" w:eastAsia="Arial" w:hAnsi="Courier New" w:cs="Courier New"/>
          <w:b/>
          <w:sz w:val="24"/>
          <w:szCs w:val="24"/>
        </w:rPr>
        <w:t>TERMO DE REFERÊNCIA</w:t>
      </w:r>
    </w:p>
    <w:p w14:paraId="00000005" w14:textId="04448056" w:rsidR="005236F5" w:rsidRDefault="005236F5" w:rsidP="00085B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52FC08EE" w14:textId="77777777" w:rsidR="00353733" w:rsidRPr="00085B29" w:rsidRDefault="00353733" w:rsidP="00085B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00000008" w14:textId="19B32E70" w:rsidR="005236F5" w:rsidRPr="00F83009" w:rsidRDefault="00180BF0" w:rsidP="00365D7A">
      <w:pPr>
        <w:pBdr>
          <w:top w:val="nil"/>
          <w:left w:val="nil"/>
          <w:bottom w:val="nil"/>
          <w:right w:val="nil"/>
          <w:between w:val="nil"/>
        </w:pBdr>
        <w:tabs>
          <w:tab w:val="left" w:pos="5878"/>
        </w:tabs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83009">
        <w:rPr>
          <w:rFonts w:ascii="Courier New" w:hAnsi="Courier New" w:cs="Courier New"/>
          <w:color w:val="000000"/>
          <w:sz w:val="24"/>
          <w:szCs w:val="24"/>
        </w:rPr>
        <w:t>D</w:t>
      </w:r>
      <w:r w:rsidR="002C341D">
        <w:rPr>
          <w:rFonts w:ascii="Courier New" w:hAnsi="Courier New" w:cs="Courier New"/>
          <w:color w:val="000000"/>
          <w:sz w:val="24"/>
          <w:szCs w:val="24"/>
        </w:rPr>
        <w:t>a</w:t>
      </w:r>
      <w:r w:rsidRPr="00F83009">
        <w:rPr>
          <w:rFonts w:ascii="Courier New" w:hAnsi="Courier New" w:cs="Courier New"/>
          <w:color w:val="000000"/>
          <w:sz w:val="24"/>
          <w:szCs w:val="24"/>
        </w:rPr>
        <w:t xml:space="preserve">: </w:t>
      </w:r>
      <w:r w:rsidR="00085B29" w:rsidRPr="00F83009">
        <w:rPr>
          <w:rFonts w:ascii="Courier New" w:hAnsi="Courier New" w:cs="Courier New"/>
          <w:color w:val="000000"/>
          <w:sz w:val="24"/>
          <w:szCs w:val="24"/>
        </w:rPr>
        <w:t>Secretaria Municipal de Infraestrutura</w:t>
      </w:r>
      <w:r w:rsidR="00F83009">
        <w:rPr>
          <w:rFonts w:ascii="Courier New" w:hAnsi="Courier New" w:cs="Courier New"/>
          <w:color w:val="000000"/>
          <w:sz w:val="24"/>
          <w:szCs w:val="24"/>
        </w:rPr>
        <w:t xml:space="preserve"> e Secretaria Municipal de Agricultura, Desenvolvimento Econômico e Meio Ambiente</w:t>
      </w:r>
      <w:r w:rsidRPr="00F83009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</w:p>
    <w:p w14:paraId="00000009" w14:textId="7DA4DDE7" w:rsidR="005236F5" w:rsidRPr="00085B29" w:rsidRDefault="00180BF0" w:rsidP="00365D7A">
      <w:pPr>
        <w:pBdr>
          <w:top w:val="nil"/>
          <w:left w:val="nil"/>
          <w:bottom w:val="nil"/>
          <w:right w:val="nil"/>
          <w:between w:val="nil"/>
        </w:pBdr>
        <w:tabs>
          <w:tab w:val="left" w:pos="5878"/>
        </w:tabs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83009">
        <w:rPr>
          <w:rFonts w:ascii="Courier New" w:hAnsi="Courier New" w:cs="Courier New"/>
          <w:color w:val="000000"/>
          <w:sz w:val="24"/>
          <w:szCs w:val="24"/>
        </w:rPr>
        <w:t>P</w:t>
      </w:r>
      <w:r w:rsidR="002C341D">
        <w:rPr>
          <w:rFonts w:ascii="Courier New" w:hAnsi="Courier New" w:cs="Courier New"/>
          <w:color w:val="000000"/>
          <w:sz w:val="24"/>
          <w:szCs w:val="24"/>
        </w:rPr>
        <w:t>ara</w:t>
      </w:r>
      <w:r w:rsidRPr="00F83009">
        <w:rPr>
          <w:rFonts w:ascii="Courier New" w:hAnsi="Courier New" w:cs="Courier New"/>
          <w:color w:val="000000"/>
          <w:sz w:val="24"/>
          <w:szCs w:val="24"/>
        </w:rPr>
        <w:t>: Setor de Compras</w:t>
      </w:r>
      <w:r w:rsidRPr="00085B29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</w:p>
    <w:p w14:paraId="0000000A" w14:textId="77777777" w:rsidR="005236F5" w:rsidRPr="00085B29" w:rsidRDefault="005236F5" w:rsidP="00085B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000000D" w14:textId="4D921134" w:rsidR="005236F5" w:rsidRPr="00085B29" w:rsidRDefault="00180BF0" w:rsidP="00365D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85B29">
        <w:rPr>
          <w:rFonts w:ascii="Courier New" w:hAnsi="Courier New" w:cs="Courier New"/>
          <w:color w:val="000000"/>
          <w:sz w:val="24"/>
          <w:szCs w:val="24"/>
        </w:rPr>
        <w:t xml:space="preserve">Trata-se da abertura de processo </w:t>
      </w:r>
      <w:r w:rsidR="00AF00ED" w:rsidRPr="00085B29">
        <w:rPr>
          <w:rFonts w:ascii="Courier New" w:hAnsi="Courier New" w:cs="Courier New"/>
          <w:color w:val="000000"/>
          <w:sz w:val="24"/>
          <w:szCs w:val="24"/>
        </w:rPr>
        <w:t>de</w:t>
      </w:r>
      <w:r w:rsidR="00FA2AAD" w:rsidRPr="00085B29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085B29">
        <w:rPr>
          <w:rFonts w:ascii="Courier New" w:hAnsi="Courier New" w:cs="Courier New"/>
          <w:color w:val="000000"/>
          <w:sz w:val="24"/>
          <w:szCs w:val="24"/>
        </w:rPr>
        <w:t>chamamento público para credenciamento</w:t>
      </w:r>
      <w:r w:rsidR="00FA2AAD" w:rsidRPr="00085B29">
        <w:rPr>
          <w:rFonts w:ascii="Courier New" w:hAnsi="Courier New" w:cs="Courier New"/>
          <w:color w:val="000000"/>
          <w:sz w:val="24"/>
          <w:szCs w:val="24"/>
        </w:rPr>
        <w:t xml:space="preserve"> de </w:t>
      </w:r>
      <w:bookmarkStart w:id="0" w:name="_Hlk114493227"/>
      <w:r w:rsidR="00085B29">
        <w:rPr>
          <w:rFonts w:ascii="Courier New" w:hAnsi="Courier New" w:cs="Courier New"/>
          <w:color w:val="000000"/>
          <w:sz w:val="24"/>
          <w:szCs w:val="24"/>
        </w:rPr>
        <w:t xml:space="preserve">pessoas jurídicas </w:t>
      </w:r>
      <w:bookmarkEnd w:id="0"/>
      <w:r w:rsidR="00C01B69">
        <w:rPr>
          <w:rFonts w:ascii="Courier New" w:hAnsi="Courier New" w:cs="Courier New"/>
          <w:color w:val="000000"/>
          <w:sz w:val="24"/>
          <w:szCs w:val="24"/>
        </w:rPr>
        <w:t>para f</w:t>
      </w:r>
      <w:r w:rsidR="00C01B69" w:rsidRPr="00C01B69">
        <w:rPr>
          <w:rFonts w:ascii="Courier New" w:hAnsi="Courier New" w:cs="Courier New"/>
          <w:color w:val="000000"/>
          <w:sz w:val="24"/>
          <w:szCs w:val="24"/>
        </w:rPr>
        <w:t>ornecimento de marmitas para suprir as necessidades da Secretaria Municipal de Agricultura, Desenvolvimento Econômico e Meio Ambiente e da Secretaria Municipal de Infraestrutura</w:t>
      </w:r>
      <w:r w:rsidR="00C01B69">
        <w:rPr>
          <w:rFonts w:ascii="Courier New" w:hAnsi="Courier New" w:cs="Courier New"/>
          <w:color w:val="000000"/>
          <w:sz w:val="24"/>
          <w:szCs w:val="24"/>
        </w:rPr>
        <w:t>.</w:t>
      </w:r>
    </w:p>
    <w:p w14:paraId="0000000F" w14:textId="29EF7A50" w:rsidR="005236F5" w:rsidRDefault="005236F5" w:rsidP="00085B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3341F75" w14:textId="77777777" w:rsidR="00353733" w:rsidRPr="00085B29" w:rsidRDefault="00353733" w:rsidP="00085B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0000010" w14:textId="26A5FDEA" w:rsidR="005236F5" w:rsidRPr="00085B29" w:rsidRDefault="00365D7A" w:rsidP="00365D7A">
      <w:pPr>
        <w:pStyle w:val="Ttulo1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1. </w:t>
      </w:r>
      <w:r w:rsidR="00180BF0" w:rsidRPr="00085B29">
        <w:rPr>
          <w:rFonts w:ascii="Courier New" w:hAnsi="Courier New" w:cs="Courier New"/>
          <w:sz w:val="24"/>
          <w:szCs w:val="24"/>
        </w:rPr>
        <w:t>Quanto ao objeto:</w:t>
      </w:r>
    </w:p>
    <w:p w14:paraId="18F00B94" w14:textId="77777777" w:rsidR="0003654B" w:rsidRPr="00085B29" w:rsidRDefault="0003654B" w:rsidP="00085B29">
      <w:pPr>
        <w:ind w:left="426"/>
        <w:rPr>
          <w:rFonts w:ascii="Courier New" w:hAnsi="Courier New" w:cs="Courier New"/>
          <w:sz w:val="24"/>
          <w:szCs w:val="24"/>
        </w:rPr>
      </w:pPr>
    </w:p>
    <w:p w14:paraId="2D1ED862" w14:textId="63751CC1" w:rsidR="00365D7A" w:rsidRPr="00365D7A" w:rsidRDefault="00365D7A" w:rsidP="00365D7A">
      <w:pPr>
        <w:jc w:val="both"/>
        <w:rPr>
          <w:rFonts w:ascii="Courier New" w:hAnsi="Courier New" w:cs="Courier New"/>
          <w:sz w:val="24"/>
          <w:szCs w:val="24"/>
        </w:rPr>
      </w:pPr>
      <w:bookmarkStart w:id="1" w:name="_Hlk114493371"/>
      <w:r w:rsidRPr="00365D7A">
        <w:rPr>
          <w:rFonts w:ascii="Courier New" w:hAnsi="Courier New" w:cs="Courier New"/>
          <w:sz w:val="24"/>
          <w:szCs w:val="24"/>
        </w:rPr>
        <w:t>O presente chamamento público tem por objeto o credenciamento de pessoas jurídicas capacitadas</w:t>
      </w:r>
      <w:r w:rsidRPr="00365D7A">
        <w:rPr>
          <w:rFonts w:ascii="Courier New" w:hAnsi="Courier New" w:cs="Courier New"/>
          <w:b/>
          <w:sz w:val="24"/>
          <w:szCs w:val="24"/>
        </w:rPr>
        <w:t xml:space="preserve"> </w:t>
      </w:r>
      <w:r w:rsidRPr="00365D7A">
        <w:rPr>
          <w:rFonts w:ascii="Courier New" w:hAnsi="Courier New" w:cs="Courier New"/>
          <w:sz w:val="24"/>
          <w:szCs w:val="24"/>
        </w:rPr>
        <w:t>para</w:t>
      </w:r>
      <w:r w:rsidR="00C01B69" w:rsidRPr="00365D7A">
        <w:rPr>
          <w:rFonts w:ascii="Courier New" w:hAnsi="Courier New" w:cs="Courier New"/>
          <w:sz w:val="24"/>
          <w:szCs w:val="24"/>
        </w:rPr>
        <w:t xml:space="preserve"> </w:t>
      </w:r>
      <w:r w:rsidR="00C01B69" w:rsidRPr="00C01B69">
        <w:rPr>
          <w:rFonts w:ascii="Courier New" w:hAnsi="Courier New" w:cs="Courier New"/>
          <w:sz w:val="24"/>
          <w:szCs w:val="24"/>
        </w:rPr>
        <w:t>fornecimento de marmitas</w:t>
      </w:r>
      <w:r w:rsidR="00AD1AF9" w:rsidRPr="00AD1AF9">
        <w:rPr>
          <w:rFonts w:ascii="Courier New" w:hAnsi="Courier New" w:cs="Courier New"/>
        </w:rPr>
        <w:t xml:space="preserve"> </w:t>
      </w:r>
      <w:r w:rsidR="00AD1AF9" w:rsidRPr="00AD1AF9">
        <w:rPr>
          <w:rFonts w:ascii="Courier New" w:hAnsi="Courier New" w:cs="Courier New"/>
          <w:sz w:val="24"/>
          <w:szCs w:val="24"/>
        </w:rPr>
        <w:t>conforme especificações e quantidades estabelecidas abaixo</w:t>
      </w:r>
      <w:r w:rsidRPr="00365D7A">
        <w:rPr>
          <w:rFonts w:ascii="Courier New" w:hAnsi="Courier New" w:cs="Courier New"/>
          <w:sz w:val="24"/>
          <w:szCs w:val="24"/>
        </w:rPr>
        <w:t>:</w:t>
      </w:r>
    </w:p>
    <w:bookmarkEnd w:id="1"/>
    <w:p w14:paraId="00000027" w14:textId="0E3940D7" w:rsidR="005236F5" w:rsidRDefault="005236F5" w:rsidP="00085B29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4113"/>
        <w:gridCol w:w="918"/>
        <w:gridCol w:w="789"/>
        <w:gridCol w:w="1266"/>
        <w:gridCol w:w="1417"/>
      </w:tblGrid>
      <w:tr w:rsidR="00AD1AF9" w14:paraId="288D1B3F" w14:textId="1F895DEB" w:rsidTr="00F83009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4E2F84" w14:textId="77777777" w:rsidR="00AD1AF9" w:rsidRDefault="00AD1AF9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bookmarkStart w:id="2" w:name="_Hlk114493427"/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1AAD3" w14:textId="77777777" w:rsidR="00AD1AF9" w:rsidRDefault="00AD1AF9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3529E" w14:textId="77777777" w:rsidR="00AD1AF9" w:rsidRDefault="00AD1AF9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55BE1" w14:textId="77777777" w:rsidR="00AD1AF9" w:rsidRDefault="00AD1AF9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29077" w14:textId="77777777" w:rsidR="00AD1AF9" w:rsidRDefault="00AD1AF9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4BC50" w14:textId="29555376" w:rsidR="00AD1AF9" w:rsidRDefault="00AD1AF9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Valor Total</w:t>
            </w:r>
          </w:p>
        </w:tc>
      </w:tr>
      <w:tr w:rsidR="00AD1AF9" w14:paraId="53AACB14" w14:textId="29192EE4" w:rsidTr="00F83009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5AF696" w14:textId="77777777" w:rsidR="00AD1AF9" w:rsidRDefault="00AD1AF9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2A2E5" w14:textId="251B40AB" w:rsidR="00AD1AF9" w:rsidRDefault="00121139">
            <w:pPr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 w:rsidRPr="00121139">
              <w:rPr>
                <w:rFonts w:ascii="Courier New" w:eastAsia="Times New Roman" w:hAnsi="Courier New" w:cs="Courier New"/>
                <w:lang w:eastAsia="en-US"/>
              </w:rPr>
              <w:t>Marmita composta por no mínimo os seguintes</w:t>
            </w:r>
            <w:r w:rsidR="00F83009">
              <w:rPr>
                <w:rFonts w:ascii="Courier New" w:eastAsia="Times New Roman" w:hAnsi="Courier New" w:cs="Courier New"/>
                <w:lang w:eastAsia="en-US"/>
              </w:rPr>
              <w:t xml:space="preserve"> itens</w:t>
            </w:r>
            <w:r w:rsidRPr="00121139">
              <w:rPr>
                <w:rFonts w:ascii="Courier New" w:eastAsia="Times New Roman" w:hAnsi="Courier New" w:cs="Courier New"/>
                <w:lang w:eastAsia="en-US"/>
              </w:rPr>
              <w:t xml:space="preserve">: </w:t>
            </w:r>
            <w:r w:rsidR="00F83009">
              <w:rPr>
                <w:rFonts w:ascii="Courier New" w:eastAsia="Times New Roman" w:hAnsi="Courier New" w:cs="Courier New"/>
                <w:lang w:eastAsia="en-US"/>
              </w:rPr>
              <w:t>a</w:t>
            </w:r>
            <w:r w:rsidRPr="00121139">
              <w:rPr>
                <w:rFonts w:ascii="Courier New" w:eastAsia="Times New Roman" w:hAnsi="Courier New" w:cs="Courier New"/>
                <w:lang w:eastAsia="en-US"/>
              </w:rPr>
              <w:t>rroz, feijão, massa, 2 tipos de carne, ovo e dois tipos de fritura (variações conforme cardápio do dia).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01331" w14:textId="0B86B2DA" w:rsidR="00AD1AF9" w:rsidRDefault="003D5DBF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Un</w:t>
            </w:r>
            <w:r w:rsidR="00A877FA">
              <w:rPr>
                <w:rFonts w:ascii="Courier New" w:eastAsia="Times New Roman" w:hAnsi="Courier New" w:cs="Courier New"/>
                <w:b/>
                <w:bCs/>
                <w:lang w:eastAsia="en-US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D1D23" w14:textId="03B76369" w:rsidR="00AD1AF9" w:rsidRDefault="00C93171">
            <w:pPr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 w:rsidRPr="00C9317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1.600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957E" w14:textId="1F0FF9E5" w:rsidR="00AD1AF9" w:rsidRDefault="00C93171">
            <w:pPr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8B4F9" w14:textId="032BA131" w:rsidR="00AD1AF9" w:rsidRDefault="00C93171" w:rsidP="00F83009">
            <w:pPr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</w:t>
            </w:r>
            <w:r w:rsidR="00F83009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35.200,00</w:t>
            </w:r>
          </w:p>
        </w:tc>
      </w:tr>
      <w:bookmarkEnd w:id="2"/>
    </w:tbl>
    <w:p w14:paraId="45793433" w14:textId="61A7C7E2" w:rsidR="00AD1AF9" w:rsidRDefault="00AD1AF9" w:rsidP="00085B29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7CAC1705" w14:textId="77777777" w:rsidR="00353733" w:rsidRPr="00085B29" w:rsidRDefault="00353733" w:rsidP="00085B29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023E7E50" w14:textId="1A490760" w:rsidR="005E1806" w:rsidRPr="00353733" w:rsidRDefault="00365D7A" w:rsidP="00F83009">
      <w:pPr>
        <w:pStyle w:val="Ttulo1"/>
        <w:ind w:left="0"/>
        <w:jc w:val="both"/>
        <w:rPr>
          <w:rFonts w:ascii="Courier New" w:hAnsi="Courier New" w:cs="Courier New"/>
          <w:sz w:val="24"/>
          <w:szCs w:val="24"/>
        </w:rPr>
      </w:pPr>
      <w:r w:rsidRPr="00353733">
        <w:rPr>
          <w:rFonts w:ascii="Courier New" w:hAnsi="Courier New" w:cs="Courier New"/>
          <w:sz w:val="24"/>
          <w:szCs w:val="24"/>
        </w:rPr>
        <w:t xml:space="preserve">2. </w:t>
      </w:r>
      <w:r w:rsidR="001C0C1D" w:rsidRPr="00353733">
        <w:rPr>
          <w:rFonts w:ascii="Courier New" w:hAnsi="Courier New" w:cs="Courier New"/>
          <w:sz w:val="24"/>
          <w:szCs w:val="24"/>
        </w:rPr>
        <w:t>Quantidade</w:t>
      </w:r>
    </w:p>
    <w:p w14:paraId="44515658" w14:textId="77777777" w:rsidR="001C0C1D" w:rsidRPr="00353733" w:rsidRDefault="001C0C1D" w:rsidP="001C0C1D"/>
    <w:p w14:paraId="2B01257E" w14:textId="189639AC" w:rsidR="001C0C1D" w:rsidRPr="00353733" w:rsidRDefault="006578AA" w:rsidP="00FC49A0">
      <w:pPr>
        <w:jc w:val="both"/>
        <w:rPr>
          <w:rFonts w:ascii="Courier New" w:hAnsi="Courier New" w:cs="Courier New"/>
          <w:sz w:val="24"/>
          <w:szCs w:val="24"/>
        </w:rPr>
      </w:pPr>
      <w:r w:rsidRPr="00353733">
        <w:rPr>
          <w:rFonts w:ascii="Courier New" w:hAnsi="Courier New" w:cs="Courier New"/>
          <w:sz w:val="24"/>
          <w:szCs w:val="24"/>
        </w:rPr>
        <w:t>As quantidades</w:t>
      </w:r>
      <w:r w:rsidR="00B4272B" w:rsidRPr="00353733">
        <w:rPr>
          <w:rFonts w:ascii="Courier New" w:hAnsi="Courier New" w:cs="Courier New"/>
          <w:sz w:val="24"/>
          <w:szCs w:val="24"/>
        </w:rPr>
        <w:t xml:space="preserve"> a serem adquiridas</w:t>
      </w:r>
      <w:r w:rsidR="00A41092" w:rsidRPr="00353733">
        <w:rPr>
          <w:rFonts w:ascii="Courier New" w:hAnsi="Courier New" w:cs="Courier New"/>
          <w:sz w:val="24"/>
          <w:szCs w:val="24"/>
        </w:rPr>
        <w:t>,</w:t>
      </w:r>
      <w:r w:rsidRPr="00353733">
        <w:rPr>
          <w:rFonts w:ascii="Courier New" w:hAnsi="Courier New" w:cs="Courier New"/>
          <w:sz w:val="24"/>
          <w:szCs w:val="24"/>
        </w:rPr>
        <w:t xml:space="preserve"> acima informadas</w:t>
      </w:r>
      <w:r w:rsidR="00A41092" w:rsidRPr="00353733">
        <w:rPr>
          <w:rFonts w:ascii="Courier New" w:hAnsi="Courier New" w:cs="Courier New"/>
          <w:sz w:val="24"/>
          <w:szCs w:val="24"/>
        </w:rPr>
        <w:t>,</w:t>
      </w:r>
      <w:r w:rsidRPr="00353733">
        <w:rPr>
          <w:rFonts w:ascii="Courier New" w:hAnsi="Courier New" w:cs="Courier New"/>
          <w:sz w:val="24"/>
          <w:szCs w:val="24"/>
        </w:rPr>
        <w:t xml:space="preserve"> </w:t>
      </w:r>
      <w:r w:rsidR="0083125B" w:rsidRPr="00353733">
        <w:rPr>
          <w:rFonts w:ascii="Courier New" w:hAnsi="Courier New" w:cs="Courier New"/>
          <w:sz w:val="24"/>
          <w:szCs w:val="24"/>
        </w:rPr>
        <w:t>foram baseadas na quantidade de dias trabalhados</w:t>
      </w:r>
      <w:r w:rsidR="00A41092" w:rsidRPr="00353733">
        <w:rPr>
          <w:rFonts w:ascii="Courier New" w:hAnsi="Courier New" w:cs="Courier New"/>
          <w:sz w:val="24"/>
          <w:szCs w:val="24"/>
        </w:rPr>
        <w:t xml:space="preserve"> (média das secretarias)</w:t>
      </w:r>
      <w:r w:rsidR="005D7A67" w:rsidRPr="00353733">
        <w:rPr>
          <w:rFonts w:ascii="Courier New" w:hAnsi="Courier New" w:cs="Courier New"/>
          <w:sz w:val="24"/>
          <w:szCs w:val="24"/>
        </w:rPr>
        <w:t>,</w:t>
      </w:r>
      <w:r w:rsidR="00FC49A0" w:rsidRPr="00353733">
        <w:rPr>
          <w:rFonts w:ascii="Courier New" w:hAnsi="Courier New" w:cs="Courier New"/>
          <w:sz w:val="24"/>
          <w:szCs w:val="24"/>
        </w:rPr>
        <w:t xml:space="preserve"> </w:t>
      </w:r>
      <w:r w:rsidR="00193816" w:rsidRPr="00353733">
        <w:rPr>
          <w:rFonts w:ascii="Courier New" w:hAnsi="Courier New" w:cs="Courier New"/>
          <w:sz w:val="24"/>
          <w:szCs w:val="24"/>
        </w:rPr>
        <w:t>nas quantidades</w:t>
      </w:r>
      <w:r w:rsidR="00FC49A0" w:rsidRPr="00353733">
        <w:rPr>
          <w:rFonts w:ascii="Courier New" w:hAnsi="Courier New" w:cs="Courier New"/>
          <w:sz w:val="24"/>
          <w:szCs w:val="24"/>
        </w:rPr>
        <w:t xml:space="preserve"> de servidores </w:t>
      </w:r>
      <w:r w:rsidR="00B4272B" w:rsidRPr="00353733">
        <w:rPr>
          <w:rFonts w:ascii="Courier New" w:hAnsi="Courier New" w:cs="Courier New"/>
          <w:sz w:val="24"/>
          <w:szCs w:val="24"/>
        </w:rPr>
        <w:t>destinados para cada serviço</w:t>
      </w:r>
      <w:r w:rsidR="00883AC0" w:rsidRPr="00353733">
        <w:rPr>
          <w:rFonts w:ascii="Courier New" w:hAnsi="Courier New" w:cs="Courier New"/>
          <w:sz w:val="24"/>
          <w:szCs w:val="24"/>
        </w:rPr>
        <w:t xml:space="preserve">, </w:t>
      </w:r>
      <w:r w:rsidR="005D7A67" w:rsidRPr="00353733">
        <w:rPr>
          <w:rFonts w:ascii="Courier New" w:hAnsi="Courier New" w:cs="Courier New"/>
          <w:sz w:val="24"/>
          <w:szCs w:val="24"/>
        </w:rPr>
        <w:t xml:space="preserve">e nas quantidades </w:t>
      </w:r>
      <w:r w:rsidR="0078649F" w:rsidRPr="00353733">
        <w:rPr>
          <w:rFonts w:ascii="Courier New" w:hAnsi="Courier New" w:cs="Courier New"/>
          <w:sz w:val="24"/>
          <w:szCs w:val="24"/>
        </w:rPr>
        <w:t>já adquiridas</w:t>
      </w:r>
      <w:r w:rsidR="009B7BB7" w:rsidRPr="00353733">
        <w:rPr>
          <w:rFonts w:ascii="Courier New" w:hAnsi="Courier New" w:cs="Courier New"/>
          <w:sz w:val="24"/>
          <w:szCs w:val="24"/>
        </w:rPr>
        <w:t xml:space="preserve"> por essa municipalidade</w:t>
      </w:r>
      <w:r w:rsidR="00446D32" w:rsidRPr="00353733">
        <w:rPr>
          <w:rFonts w:ascii="Courier New" w:hAnsi="Courier New" w:cs="Courier New"/>
          <w:sz w:val="24"/>
          <w:szCs w:val="24"/>
        </w:rPr>
        <w:t>,</w:t>
      </w:r>
      <w:r w:rsidR="0078649F" w:rsidRPr="00353733">
        <w:rPr>
          <w:rFonts w:ascii="Courier New" w:hAnsi="Courier New" w:cs="Courier New"/>
          <w:sz w:val="24"/>
          <w:szCs w:val="24"/>
        </w:rPr>
        <w:t xml:space="preserve"> nos meses anteriores</w:t>
      </w:r>
      <w:r w:rsidR="00446D32" w:rsidRPr="00353733">
        <w:rPr>
          <w:rFonts w:ascii="Courier New" w:hAnsi="Courier New" w:cs="Courier New"/>
          <w:sz w:val="24"/>
          <w:szCs w:val="24"/>
        </w:rPr>
        <w:t>,</w:t>
      </w:r>
      <w:r w:rsidR="0078649F" w:rsidRPr="00353733">
        <w:rPr>
          <w:rFonts w:ascii="Courier New" w:hAnsi="Courier New" w:cs="Courier New"/>
          <w:sz w:val="24"/>
          <w:szCs w:val="24"/>
        </w:rPr>
        <w:t xml:space="preserve"> para </w:t>
      </w:r>
      <w:r w:rsidR="009B7BB7" w:rsidRPr="00353733">
        <w:rPr>
          <w:rFonts w:ascii="Courier New" w:hAnsi="Courier New" w:cs="Courier New"/>
          <w:sz w:val="24"/>
          <w:szCs w:val="24"/>
        </w:rPr>
        <w:t>cada secretaria</w:t>
      </w:r>
      <w:r w:rsidR="0055036D" w:rsidRPr="00353733">
        <w:rPr>
          <w:rFonts w:ascii="Courier New" w:hAnsi="Courier New" w:cs="Courier New"/>
          <w:sz w:val="24"/>
          <w:szCs w:val="24"/>
        </w:rPr>
        <w:t>. Dessa forma</w:t>
      </w:r>
      <w:r w:rsidR="00802326" w:rsidRPr="00353733">
        <w:rPr>
          <w:rFonts w:ascii="Courier New" w:hAnsi="Courier New" w:cs="Courier New"/>
          <w:sz w:val="24"/>
          <w:szCs w:val="24"/>
        </w:rPr>
        <w:t>,</w:t>
      </w:r>
      <w:r w:rsidR="009B7BB7" w:rsidRPr="00353733">
        <w:rPr>
          <w:rFonts w:ascii="Courier New" w:hAnsi="Courier New" w:cs="Courier New"/>
          <w:sz w:val="24"/>
          <w:szCs w:val="24"/>
        </w:rPr>
        <w:t xml:space="preserve"> </w:t>
      </w:r>
      <w:r w:rsidR="00883AC0" w:rsidRPr="00353733">
        <w:rPr>
          <w:rFonts w:ascii="Courier New" w:hAnsi="Courier New" w:cs="Courier New"/>
          <w:sz w:val="24"/>
          <w:szCs w:val="24"/>
        </w:rPr>
        <w:t xml:space="preserve">sendo necessária </w:t>
      </w:r>
      <w:r w:rsidR="007125D8" w:rsidRPr="00353733">
        <w:rPr>
          <w:rFonts w:ascii="Courier New" w:hAnsi="Courier New" w:cs="Courier New"/>
          <w:sz w:val="24"/>
          <w:szCs w:val="24"/>
        </w:rPr>
        <w:t>cerca</w:t>
      </w:r>
      <w:r w:rsidR="00883AC0" w:rsidRPr="00353733">
        <w:rPr>
          <w:rFonts w:ascii="Courier New" w:hAnsi="Courier New" w:cs="Courier New"/>
          <w:sz w:val="24"/>
          <w:szCs w:val="24"/>
        </w:rPr>
        <w:t xml:space="preserve"> de </w:t>
      </w:r>
      <w:r w:rsidR="00F33BD0" w:rsidRPr="00353733">
        <w:rPr>
          <w:rFonts w:ascii="Courier New" w:hAnsi="Courier New" w:cs="Courier New"/>
          <w:sz w:val="24"/>
          <w:szCs w:val="24"/>
        </w:rPr>
        <w:t>11</w:t>
      </w:r>
      <w:r w:rsidR="00883AC0" w:rsidRPr="00353733">
        <w:rPr>
          <w:rFonts w:ascii="Courier New" w:hAnsi="Courier New" w:cs="Courier New"/>
          <w:sz w:val="24"/>
          <w:szCs w:val="24"/>
        </w:rPr>
        <w:t xml:space="preserve">00 </w:t>
      </w:r>
      <w:r w:rsidR="00C128D0" w:rsidRPr="00353733">
        <w:rPr>
          <w:rFonts w:ascii="Courier New" w:hAnsi="Courier New" w:cs="Courier New"/>
          <w:sz w:val="24"/>
          <w:szCs w:val="24"/>
        </w:rPr>
        <w:t>refeições por ano p</w:t>
      </w:r>
      <w:r w:rsidR="00D32848" w:rsidRPr="00353733">
        <w:rPr>
          <w:rFonts w:ascii="Courier New" w:hAnsi="Courier New" w:cs="Courier New"/>
          <w:sz w:val="24"/>
          <w:szCs w:val="24"/>
        </w:rPr>
        <w:t xml:space="preserve">ara os servidores da Secretária Municipal de Infraestrutura e de </w:t>
      </w:r>
      <w:r w:rsidR="007125D8" w:rsidRPr="00353733">
        <w:rPr>
          <w:rFonts w:ascii="Courier New" w:hAnsi="Courier New" w:cs="Courier New"/>
          <w:sz w:val="24"/>
          <w:szCs w:val="24"/>
        </w:rPr>
        <w:t>cerca 500 refeições para</w:t>
      </w:r>
      <w:r w:rsidR="0038775B" w:rsidRPr="00353733">
        <w:rPr>
          <w:rFonts w:ascii="Courier New" w:hAnsi="Courier New" w:cs="Courier New"/>
          <w:sz w:val="24"/>
          <w:szCs w:val="24"/>
        </w:rPr>
        <w:t xml:space="preserve"> os servidores da </w:t>
      </w:r>
      <w:r w:rsidR="00C128D0" w:rsidRPr="00353733">
        <w:rPr>
          <w:rFonts w:ascii="Courier New" w:hAnsi="Courier New" w:cs="Courier New"/>
          <w:sz w:val="24"/>
          <w:szCs w:val="24"/>
        </w:rPr>
        <w:t>Secretária</w:t>
      </w:r>
      <w:r w:rsidR="0038775B" w:rsidRPr="00353733">
        <w:rPr>
          <w:rFonts w:ascii="Courier New" w:hAnsi="Courier New" w:cs="Courier New"/>
          <w:sz w:val="24"/>
          <w:szCs w:val="24"/>
        </w:rPr>
        <w:t xml:space="preserve"> Municipal de Agricultura, Desenvolvimento Econômico e Meio Ambiente</w:t>
      </w:r>
      <w:r w:rsidR="00C128D0" w:rsidRPr="00353733">
        <w:rPr>
          <w:rFonts w:ascii="Courier New" w:hAnsi="Courier New" w:cs="Courier New"/>
          <w:sz w:val="24"/>
          <w:szCs w:val="24"/>
        </w:rPr>
        <w:t>.</w:t>
      </w:r>
      <w:r w:rsidR="0083125B" w:rsidRPr="00353733">
        <w:rPr>
          <w:rFonts w:ascii="Courier New" w:hAnsi="Courier New" w:cs="Courier New"/>
          <w:sz w:val="24"/>
          <w:szCs w:val="24"/>
        </w:rPr>
        <w:t xml:space="preserve"> </w:t>
      </w:r>
    </w:p>
    <w:p w14:paraId="074D26EC" w14:textId="6D0E79D5" w:rsidR="005E1806" w:rsidRDefault="005E1806" w:rsidP="00353733">
      <w:pPr>
        <w:pStyle w:val="SemEspaamento"/>
      </w:pPr>
    </w:p>
    <w:p w14:paraId="5F64CE99" w14:textId="77777777" w:rsidR="00353733" w:rsidRDefault="00353733" w:rsidP="00353733">
      <w:pPr>
        <w:pStyle w:val="SemEspaamento"/>
      </w:pPr>
    </w:p>
    <w:p w14:paraId="00000028" w14:textId="64CC801B" w:rsidR="005236F5" w:rsidRPr="00085B29" w:rsidRDefault="005E1806" w:rsidP="00F83009">
      <w:pPr>
        <w:pStyle w:val="Ttulo1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180BF0" w:rsidRPr="00085B29">
        <w:rPr>
          <w:rFonts w:ascii="Courier New" w:hAnsi="Courier New" w:cs="Courier New"/>
          <w:sz w:val="24"/>
          <w:szCs w:val="24"/>
        </w:rPr>
        <w:t>Quanto aos valores de referência dos</w:t>
      </w:r>
      <w:r w:rsidR="00365D7A">
        <w:rPr>
          <w:rFonts w:ascii="Courier New" w:hAnsi="Courier New" w:cs="Courier New"/>
          <w:sz w:val="24"/>
          <w:szCs w:val="24"/>
        </w:rPr>
        <w:t xml:space="preserve"> itens</w:t>
      </w:r>
      <w:r w:rsidR="00180BF0" w:rsidRPr="00085B29">
        <w:rPr>
          <w:rFonts w:ascii="Courier New" w:hAnsi="Courier New" w:cs="Courier New"/>
          <w:sz w:val="24"/>
          <w:szCs w:val="24"/>
        </w:rPr>
        <w:t xml:space="preserve">: </w:t>
      </w:r>
    </w:p>
    <w:p w14:paraId="0000002E" w14:textId="77777777" w:rsidR="005236F5" w:rsidRPr="00085B29" w:rsidRDefault="005236F5" w:rsidP="00085B29">
      <w:pPr>
        <w:tabs>
          <w:tab w:val="left" w:pos="1297"/>
        </w:tabs>
        <w:ind w:left="426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0000002F" w14:textId="318AC2DE" w:rsidR="005236F5" w:rsidRPr="00085B29" w:rsidRDefault="00295F4F" w:rsidP="00365D7A">
      <w:pPr>
        <w:tabs>
          <w:tab w:val="left" w:pos="1297"/>
        </w:tabs>
        <w:jc w:val="both"/>
        <w:rPr>
          <w:rFonts w:ascii="Courier New" w:hAnsi="Courier New" w:cs="Courier New"/>
          <w:sz w:val="24"/>
          <w:szCs w:val="24"/>
        </w:rPr>
      </w:pPr>
      <w:r w:rsidRPr="00085B29">
        <w:rPr>
          <w:rFonts w:ascii="Courier New" w:hAnsi="Courier New" w:cs="Courier New"/>
          <w:sz w:val="24"/>
          <w:szCs w:val="24"/>
        </w:rPr>
        <w:t>Para o</w:t>
      </w:r>
      <w:r w:rsidR="009127D1" w:rsidRPr="00085B29">
        <w:rPr>
          <w:rFonts w:ascii="Courier New" w:hAnsi="Courier New" w:cs="Courier New"/>
          <w:sz w:val="24"/>
          <w:szCs w:val="24"/>
        </w:rPr>
        <w:t xml:space="preserve"> presente </w:t>
      </w:r>
      <w:r w:rsidR="00AD1AF9">
        <w:rPr>
          <w:rFonts w:ascii="Courier New" w:hAnsi="Courier New" w:cs="Courier New"/>
          <w:sz w:val="24"/>
          <w:szCs w:val="24"/>
        </w:rPr>
        <w:t xml:space="preserve">chamamento público </w:t>
      </w:r>
      <w:r w:rsidR="001A7208">
        <w:rPr>
          <w:rFonts w:ascii="Courier New" w:hAnsi="Courier New" w:cs="Courier New"/>
          <w:sz w:val="24"/>
          <w:szCs w:val="24"/>
        </w:rPr>
        <w:t xml:space="preserve">deverá ser utilizado como valor de referência o menor valor obtido nos orçamentos solicitados junto as empresas </w:t>
      </w:r>
      <w:r w:rsidR="00F83009">
        <w:rPr>
          <w:rFonts w:ascii="Courier New" w:hAnsi="Courier New" w:cs="Courier New"/>
          <w:sz w:val="24"/>
          <w:szCs w:val="24"/>
        </w:rPr>
        <w:t>fornecedoras</w:t>
      </w:r>
      <w:r w:rsidR="00D9016B">
        <w:rPr>
          <w:rFonts w:ascii="Courier New" w:hAnsi="Courier New" w:cs="Courier New"/>
          <w:sz w:val="24"/>
          <w:szCs w:val="24"/>
        </w:rPr>
        <w:t>, conforme valor unitário estipulado na tabela acima</w:t>
      </w:r>
      <w:r w:rsidR="00D72276" w:rsidRPr="00085B29">
        <w:rPr>
          <w:rFonts w:ascii="Courier New" w:hAnsi="Courier New" w:cs="Courier New"/>
          <w:sz w:val="24"/>
          <w:szCs w:val="24"/>
        </w:rPr>
        <w:t>.</w:t>
      </w:r>
      <w:r w:rsidRPr="00085B29">
        <w:rPr>
          <w:rFonts w:ascii="Courier New" w:hAnsi="Courier New" w:cs="Courier New"/>
          <w:sz w:val="24"/>
          <w:szCs w:val="24"/>
        </w:rPr>
        <w:t xml:space="preserve"> </w:t>
      </w:r>
    </w:p>
    <w:p w14:paraId="1E8D9417" w14:textId="3956A4EA" w:rsidR="001A7208" w:rsidRDefault="001A7208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4C017CF9" w14:textId="77777777" w:rsidR="00353733" w:rsidRPr="00085B29" w:rsidRDefault="00353733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0000034" w14:textId="149BDD58" w:rsidR="005236F5" w:rsidRPr="00085B29" w:rsidRDefault="005E1806" w:rsidP="00F1663B">
      <w:pPr>
        <w:pStyle w:val="Ttulo1"/>
        <w:tabs>
          <w:tab w:val="left" w:pos="1297"/>
        </w:tabs>
        <w:ind w:left="0"/>
        <w:jc w:val="both"/>
        <w:rPr>
          <w:rFonts w:ascii="Courier New" w:hAnsi="Courier New" w:cs="Courier New"/>
          <w:sz w:val="24"/>
          <w:szCs w:val="24"/>
        </w:rPr>
      </w:pPr>
      <w:bookmarkStart w:id="3" w:name="_gjdgxs" w:colFirst="0" w:colLast="0"/>
      <w:bookmarkEnd w:id="3"/>
      <w:r>
        <w:rPr>
          <w:rFonts w:ascii="Courier New" w:hAnsi="Courier New" w:cs="Courier New"/>
          <w:sz w:val="24"/>
          <w:szCs w:val="24"/>
        </w:rPr>
        <w:t>4</w:t>
      </w:r>
      <w:r w:rsidR="00F1663B">
        <w:rPr>
          <w:rFonts w:ascii="Courier New" w:hAnsi="Courier New" w:cs="Courier New"/>
          <w:sz w:val="24"/>
          <w:szCs w:val="24"/>
        </w:rPr>
        <w:t xml:space="preserve">. </w:t>
      </w:r>
      <w:r w:rsidR="00180BF0" w:rsidRPr="00085B29">
        <w:rPr>
          <w:rFonts w:ascii="Courier New" w:hAnsi="Courier New" w:cs="Courier New"/>
          <w:sz w:val="24"/>
          <w:szCs w:val="24"/>
        </w:rPr>
        <w:t>Quanto a</w:t>
      </w:r>
      <w:r w:rsidR="00435E58">
        <w:rPr>
          <w:rFonts w:ascii="Courier New" w:hAnsi="Courier New" w:cs="Courier New"/>
          <w:sz w:val="24"/>
          <w:szCs w:val="24"/>
        </w:rPr>
        <w:t>o</w:t>
      </w:r>
      <w:r w:rsidR="00180BF0" w:rsidRPr="00085B29">
        <w:rPr>
          <w:rFonts w:ascii="Courier New" w:hAnsi="Courier New" w:cs="Courier New"/>
          <w:sz w:val="24"/>
          <w:szCs w:val="24"/>
        </w:rPr>
        <w:t xml:space="preserve"> prazo </w:t>
      </w:r>
      <w:r w:rsidR="00435E58">
        <w:rPr>
          <w:rFonts w:ascii="Courier New" w:hAnsi="Courier New" w:cs="Courier New"/>
          <w:sz w:val="24"/>
          <w:szCs w:val="24"/>
        </w:rPr>
        <w:t>para entrega</w:t>
      </w:r>
      <w:r w:rsidR="00180BF0" w:rsidRPr="00085B29">
        <w:rPr>
          <w:rFonts w:ascii="Courier New" w:hAnsi="Courier New" w:cs="Courier New"/>
          <w:sz w:val="24"/>
          <w:szCs w:val="24"/>
        </w:rPr>
        <w:t>:</w:t>
      </w:r>
    </w:p>
    <w:p w14:paraId="09B9477E" w14:textId="77777777" w:rsidR="00856681" w:rsidRPr="00085B29" w:rsidRDefault="00856681" w:rsidP="00F1663B">
      <w:pPr>
        <w:rPr>
          <w:rFonts w:ascii="Courier New" w:hAnsi="Courier New" w:cs="Courier New"/>
          <w:sz w:val="24"/>
          <w:szCs w:val="24"/>
        </w:rPr>
      </w:pPr>
    </w:p>
    <w:p w14:paraId="00000035" w14:textId="3271EE2D" w:rsidR="005236F5" w:rsidRPr="00085B29" w:rsidRDefault="00435E58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As quantidades </w:t>
      </w:r>
      <w:r w:rsidR="00500B9D">
        <w:rPr>
          <w:rFonts w:ascii="Courier New" w:hAnsi="Courier New" w:cs="Courier New"/>
          <w:color w:val="000000"/>
          <w:sz w:val="24"/>
          <w:szCs w:val="24"/>
        </w:rPr>
        <w:t>ser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ão informadas </w:t>
      </w:r>
      <w:r w:rsidR="00500B9D">
        <w:rPr>
          <w:rFonts w:ascii="Courier New" w:hAnsi="Courier New" w:cs="Courier New"/>
          <w:color w:val="000000"/>
          <w:sz w:val="24"/>
          <w:szCs w:val="24"/>
        </w:rPr>
        <w:t xml:space="preserve">ao setor responsável, </w:t>
      </w:r>
      <w:r>
        <w:rPr>
          <w:rFonts w:ascii="Courier New" w:hAnsi="Courier New" w:cs="Courier New"/>
          <w:color w:val="000000"/>
          <w:sz w:val="24"/>
          <w:szCs w:val="24"/>
        </w:rPr>
        <w:t>com um mínimo de três horas de antecedência</w:t>
      </w:r>
      <w:r w:rsidR="00500B9D">
        <w:rPr>
          <w:rFonts w:ascii="Courier New" w:hAnsi="Courier New" w:cs="Courier New"/>
          <w:color w:val="000000"/>
          <w:sz w:val="24"/>
          <w:szCs w:val="24"/>
        </w:rPr>
        <w:t>,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para emissão de empenho e posterior pedido </w:t>
      </w:r>
      <w:r w:rsidR="00500B9D">
        <w:rPr>
          <w:rFonts w:ascii="Courier New" w:hAnsi="Courier New" w:cs="Courier New"/>
          <w:color w:val="000000"/>
          <w:sz w:val="24"/>
          <w:szCs w:val="24"/>
        </w:rPr>
        <w:t xml:space="preserve">à empresa fornecedora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que deverá ser entregue em horário acordado pelas partes. </w:t>
      </w:r>
      <w:r w:rsidR="00180BF0" w:rsidRPr="00085B29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00000036" w14:textId="70243FBC" w:rsidR="005236F5" w:rsidRDefault="005236F5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39AE02FD" w14:textId="77777777" w:rsidR="00353733" w:rsidRPr="00085B29" w:rsidRDefault="00353733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0000037" w14:textId="72F112D8" w:rsidR="005236F5" w:rsidRPr="00085B29" w:rsidRDefault="005E1806" w:rsidP="00803344">
      <w:pPr>
        <w:pStyle w:val="Ttulo1"/>
        <w:tabs>
          <w:tab w:val="left" w:pos="1297"/>
        </w:tabs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803344">
        <w:rPr>
          <w:rFonts w:ascii="Courier New" w:hAnsi="Courier New" w:cs="Courier New"/>
          <w:sz w:val="24"/>
          <w:szCs w:val="24"/>
        </w:rPr>
        <w:t xml:space="preserve">. </w:t>
      </w:r>
      <w:r w:rsidR="00180BF0" w:rsidRPr="00085B29">
        <w:rPr>
          <w:rFonts w:ascii="Courier New" w:hAnsi="Courier New" w:cs="Courier New"/>
          <w:sz w:val="24"/>
          <w:szCs w:val="24"/>
        </w:rPr>
        <w:t>Quanto à fiscalização dos contratos:</w:t>
      </w:r>
    </w:p>
    <w:p w14:paraId="0BDEB9EC" w14:textId="77777777" w:rsidR="00856681" w:rsidRPr="00085B29" w:rsidRDefault="00856681" w:rsidP="00F1663B">
      <w:pPr>
        <w:rPr>
          <w:rFonts w:ascii="Courier New" w:hAnsi="Courier New" w:cs="Courier New"/>
          <w:sz w:val="24"/>
          <w:szCs w:val="24"/>
        </w:rPr>
      </w:pPr>
    </w:p>
    <w:p w14:paraId="00000038" w14:textId="0A4A7D5C" w:rsidR="005236F5" w:rsidRPr="00085B29" w:rsidRDefault="00180BF0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85B29">
        <w:rPr>
          <w:rFonts w:ascii="Courier New" w:hAnsi="Courier New" w:cs="Courier New"/>
          <w:color w:val="000000"/>
          <w:sz w:val="24"/>
          <w:szCs w:val="24"/>
        </w:rPr>
        <w:t xml:space="preserve">A </w:t>
      </w:r>
      <w:r w:rsidR="00435E58">
        <w:rPr>
          <w:rFonts w:ascii="Courier New" w:hAnsi="Courier New" w:cs="Courier New"/>
          <w:color w:val="000000"/>
          <w:sz w:val="24"/>
          <w:szCs w:val="24"/>
        </w:rPr>
        <w:t>entrega do objeto</w:t>
      </w:r>
      <w:r w:rsidRPr="00085B29">
        <w:rPr>
          <w:rFonts w:ascii="Courier New" w:hAnsi="Courier New" w:cs="Courier New"/>
          <w:color w:val="000000"/>
          <w:sz w:val="24"/>
          <w:szCs w:val="24"/>
        </w:rPr>
        <w:t xml:space="preserve"> será acompanhada pelo Gestor e Fiscal d</w:t>
      </w:r>
      <w:r w:rsidR="00803344">
        <w:rPr>
          <w:rFonts w:ascii="Courier New" w:hAnsi="Courier New" w:cs="Courier New"/>
          <w:color w:val="000000"/>
          <w:sz w:val="24"/>
          <w:szCs w:val="24"/>
        </w:rPr>
        <w:t>o</w:t>
      </w:r>
      <w:r w:rsidRPr="00085B29">
        <w:rPr>
          <w:rFonts w:ascii="Courier New" w:hAnsi="Courier New" w:cs="Courier New"/>
          <w:color w:val="000000"/>
          <w:sz w:val="24"/>
          <w:szCs w:val="24"/>
        </w:rPr>
        <w:t xml:space="preserve"> contrato, a serem designados pelo Prefeito</w:t>
      </w:r>
      <w:r w:rsidR="00803344">
        <w:rPr>
          <w:rFonts w:ascii="Courier New" w:hAnsi="Courier New" w:cs="Courier New"/>
          <w:color w:val="000000"/>
          <w:sz w:val="24"/>
          <w:szCs w:val="24"/>
        </w:rPr>
        <w:t xml:space="preserve"> Municipal.</w:t>
      </w:r>
    </w:p>
    <w:p w14:paraId="00000039" w14:textId="63B568C4" w:rsidR="005236F5" w:rsidRDefault="005236F5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418124A2" w14:textId="77777777" w:rsidR="00353733" w:rsidRPr="00085B29" w:rsidRDefault="00353733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000003A" w14:textId="5DB1059B" w:rsidR="005236F5" w:rsidRPr="003D5DBF" w:rsidRDefault="005E1806" w:rsidP="00803344">
      <w:pPr>
        <w:pStyle w:val="Ttulo1"/>
        <w:tabs>
          <w:tab w:val="left" w:pos="1300"/>
        </w:tabs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</w:t>
      </w:r>
      <w:r w:rsidR="00803344" w:rsidRPr="003D5DBF">
        <w:rPr>
          <w:rFonts w:ascii="Courier New" w:hAnsi="Courier New" w:cs="Courier New"/>
          <w:sz w:val="24"/>
          <w:szCs w:val="24"/>
        </w:rPr>
        <w:t xml:space="preserve">. </w:t>
      </w:r>
      <w:r w:rsidR="00180BF0" w:rsidRPr="003D5DBF">
        <w:rPr>
          <w:rFonts w:ascii="Courier New" w:hAnsi="Courier New" w:cs="Courier New"/>
          <w:sz w:val="24"/>
          <w:szCs w:val="24"/>
        </w:rPr>
        <w:t>Disposições gerais:</w:t>
      </w:r>
    </w:p>
    <w:p w14:paraId="0918D53E" w14:textId="18B95EDA" w:rsidR="00435E58" w:rsidRPr="003D5DBF" w:rsidRDefault="00435E58" w:rsidP="00435E58">
      <w:pPr>
        <w:rPr>
          <w:rFonts w:ascii="Courier New" w:hAnsi="Courier New" w:cs="Courier New"/>
          <w:sz w:val="24"/>
          <w:szCs w:val="24"/>
        </w:rPr>
      </w:pPr>
    </w:p>
    <w:p w14:paraId="6D9A0B18" w14:textId="77777777" w:rsidR="003D5DBF" w:rsidRDefault="00001A4C" w:rsidP="003D5DB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3D5DBF">
        <w:rPr>
          <w:rFonts w:ascii="Courier New" w:hAnsi="Courier New" w:cs="Courier New"/>
          <w:sz w:val="24"/>
          <w:szCs w:val="24"/>
        </w:rPr>
        <w:t>Os</w:t>
      </w:r>
      <w:r w:rsidRPr="003D5DBF">
        <w:rPr>
          <w:rFonts w:ascii="Courier New" w:hAnsi="Courier New" w:cs="Courier New"/>
          <w:b/>
          <w:sz w:val="24"/>
          <w:szCs w:val="24"/>
        </w:rPr>
        <w:t xml:space="preserve"> </w:t>
      </w:r>
      <w:r w:rsidRPr="003D5DBF">
        <w:rPr>
          <w:rFonts w:ascii="Courier New" w:hAnsi="Courier New" w:cs="Courier New"/>
          <w:sz w:val="24"/>
          <w:szCs w:val="24"/>
        </w:rPr>
        <w:t xml:space="preserve">gêneros alimentícios, quando solicitados, deverão estar preparados para consumo e devem obrigatoriamente ser preparados no dia em que serão consumidos. </w:t>
      </w:r>
    </w:p>
    <w:p w14:paraId="610A6AD0" w14:textId="77777777" w:rsidR="003D5DBF" w:rsidRDefault="003D5DBF" w:rsidP="003D5DBF">
      <w:pPr>
        <w:pStyle w:val="PargrafodaLista"/>
        <w:autoSpaceDE w:val="0"/>
        <w:autoSpaceDN w:val="0"/>
        <w:adjustRightInd w:val="0"/>
        <w:ind w:left="785"/>
        <w:jc w:val="both"/>
        <w:rPr>
          <w:rFonts w:ascii="Courier New" w:hAnsi="Courier New" w:cs="Courier New"/>
          <w:sz w:val="24"/>
          <w:szCs w:val="24"/>
        </w:rPr>
      </w:pPr>
    </w:p>
    <w:p w14:paraId="6D9309DD" w14:textId="77777777" w:rsidR="003D5DBF" w:rsidRDefault="00001A4C" w:rsidP="003D5DB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3D5DBF">
        <w:rPr>
          <w:rFonts w:ascii="Courier New" w:hAnsi="Courier New" w:cs="Courier New"/>
          <w:sz w:val="24"/>
          <w:szCs w:val="24"/>
        </w:rPr>
        <w:t xml:space="preserve">Todos os alimentos deverão ser preparados com produtos de boa qualidade, observados os procedimentos de higiene e transporte, de forma a serem entregues intactos, sem amassados, e na temperatura ideal correspondente ao melhor paladar. </w:t>
      </w:r>
    </w:p>
    <w:p w14:paraId="3CEE4405" w14:textId="77777777" w:rsidR="003D5DBF" w:rsidRPr="003D5DBF" w:rsidRDefault="003D5DBF" w:rsidP="003D5DBF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6BF2FEB3" w14:textId="77777777" w:rsidR="003D5DBF" w:rsidRDefault="00001A4C" w:rsidP="003D5DB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3D5DBF">
        <w:rPr>
          <w:rFonts w:ascii="Courier New" w:hAnsi="Courier New" w:cs="Courier New"/>
          <w:sz w:val="24"/>
          <w:szCs w:val="24"/>
        </w:rPr>
        <w:t>Os alimentos deverão ser processados, embalados, armazenados e conservados em condições apropriadas para que não produzam, desenvolvam ou agreguem substâncias físicas, químicas ou biológicas que coloquem em risco a saúde do consumidor; conforme normas da ANVISA, Vigilância Sanitária Municipal e legislação pertinente ao objeto contratado.</w:t>
      </w:r>
    </w:p>
    <w:p w14:paraId="6422084B" w14:textId="77777777" w:rsidR="003D5DBF" w:rsidRPr="003D5DBF" w:rsidRDefault="003D5DBF" w:rsidP="003D5DBF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47D3BB65" w14:textId="77777777" w:rsidR="003D5DBF" w:rsidRDefault="00001A4C" w:rsidP="00001A4C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3D5DBF">
        <w:rPr>
          <w:rFonts w:ascii="Courier New" w:hAnsi="Courier New" w:cs="Courier New"/>
          <w:sz w:val="24"/>
          <w:szCs w:val="24"/>
        </w:rPr>
        <w:t>Os alimentos deverão estar acondicionados em embalagens do tipo “marmitex” (reservatório de isopor ou alumínio tampado). A composição das refeições diárias deverá ser variada, pesando aproximadamente 1kg, composta por no mínimo arroz, feijão, massa, ovo, 2 tipos de carne, 2 tipos de frituras podendo variar conforme o cardápio do dia.</w:t>
      </w:r>
    </w:p>
    <w:p w14:paraId="20C8E04B" w14:textId="77777777" w:rsidR="003D5DBF" w:rsidRPr="003D5DBF" w:rsidRDefault="003D5DBF" w:rsidP="003D5DBF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37775C92" w14:textId="77777777" w:rsidR="00057F53" w:rsidRDefault="00001A4C" w:rsidP="00057F5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3D5DBF">
        <w:rPr>
          <w:rFonts w:ascii="Courier New" w:hAnsi="Courier New" w:cs="Courier New"/>
          <w:sz w:val="24"/>
          <w:szCs w:val="24"/>
        </w:rPr>
        <w:t>As quantidades previstas são um parâmetro e podem variar conforme necessidade das secretarias.</w:t>
      </w:r>
    </w:p>
    <w:p w14:paraId="79271E1C" w14:textId="77777777" w:rsidR="00057F53" w:rsidRPr="00057F53" w:rsidRDefault="00057F53" w:rsidP="00057F53">
      <w:pPr>
        <w:pStyle w:val="PargrafodaLista"/>
        <w:rPr>
          <w:rFonts w:ascii="Courier New" w:hAnsi="Courier New" w:cs="Courier New"/>
          <w:color w:val="000000"/>
          <w:sz w:val="24"/>
          <w:szCs w:val="24"/>
        </w:rPr>
      </w:pPr>
    </w:p>
    <w:p w14:paraId="429A4709" w14:textId="77777777" w:rsidR="00057F53" w:rsidRPr="00057F53" w:rsidRDefault="00FA2AAD" w:rsidP="00057F5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057F53">
        <w:rPr>
          <w:rFonts w:ascii="Courier New" w:hAnsi="Courier New" w:cs="Courier New"/>
          <w:color w:val="000000"/>
          <w:sz w:val="24"/>
          <w:szCs w:val="24"/>
        </w:rPr>
        <w:t>Manter durante toda a execução do contrato, em compatibilidade com as obrigações por</w:t>
      </w:r>
      <w:r w:rsidR="008E209A" w:rsidRPr="00057F5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57F53">
        <w:rPr>
          <w:rFonts w:ascii="Courier New" w:hAnsi="Courier New" w:cs="Courier New"/>
          <w:color w:val="000000"/>
          <w:sz w:val="24"/>
          <w:szCs w:val="24"/>
        </w:rPr>
        <w:t>ela assumidas, todas as condições de habilitação e qualificação exigidas para a presente</w:t>
      </w:r>
      <w:r w:rsidR="008E209A" w:rsidRPr="00057F5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57F53">
        <w:rPr>
          <w:rFonts w:ascii="Courier New" w:hAnsi="Courier New" w:cs="Courier New"/>
          <w:color w:val="000000"/>
          <w:sz w:val="24"/>
          <w:szCs w:val="24"/>
        </w:rPr>
        <w:t>contratação.</w:t>
      </w:r>
    </w:p>
    <w:p w14:paraId="33A40647" w14:textId="77777777" w:rsidR="00057F53" w:rsidRPr="00057F53" w:rsidRDefault="00057F53" w:rsidP="00057F53">
      <w:pPr>
        <w:pStyle w:val="PargrafodaLista"/>
        <w:rPr>
          <w:rFonts w:ascii="Courier New" w:hAnsi="Courier New" w:cs="Courier New"/>
          <w:color w:val="000000"/>
          <w:sz w:val="24"/>
          <w:szCs w:val="24"/>
        </w:rPr>
      </w:pPr>
    </w:p>
    <w:p w14:paraId="32E4333C" w14:textId="77777777" w:rsidR="00057F53" w:rsidRPr="00057F53" w:rsidRDefault="00FA2AAD" w:rsidP="00057F5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057F53">
        <w:rPr>
          <w:rFonts w:ascii="Courier New" w:hAnsi="Courier New" w:cs="Courier New"/>
          <w:color w:val="000000"/>
          <w:sz w:val="24"/>
          <w:szCs w:val="24"/>
        </w:rPr>
        <w:t xml:space="preserve">Responder pelas despesas relativas a encargos trabalhistas, </w:t>
      </w:r>
      <w:r w:rsidRPr="00057F53">
        <w:rPr>
          <w:rFonts w:ascii="Courier New" w:hAnsi="Courier New" w:cs="Courier New"/>
          <w:color w:val="000000"/>
          <w:sz w:val="24"/>
          <w:szCs w:val="24"/>
        </w:rPr>
        <w:lastRenderedPageBreak/>
        <w:t>de seguro de acidentes,</w:t>
      </w:r>
      <w:r w:rsidR="008E209A" w:rsidRPr="00057F5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57F53">
        <w:rPr>
          <w:rFonts w:ascii="Courier New" w:hAnsi="Courier New" w:cs="Courier New"/>
          <w:color w:val="000000"/>
          <w:sz w:val="24"/>
          <w:szCs w:val="24"/>
        </w:rPr>
        <w:t>impostos, contribuições previdenciárias, e quaisquer outras que forem devidas e referentes</w:t>
      </w:r>
      <w:r w:rsidR="008E209A" w:rsidRPr="00057F5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57F53">
        <w:rPr>
          <w:rFonts w:ascii="Courier New" w:hAnsi="Courier New" w:cs="Courier New"/>
          <w:color w:val="000000"/>
          <w:sz w:val="24"/>
          <w:szCs w:val="24"/>
        </w:rPr>
        <w:t>aos serviços executados por seus empregados, uma vez que os mesmos não têm nenhum</w:t>
      </w:r>
      <w:r w:rsidR="008E209A" w:rsidRPr="00057F5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57F53">
        <w:rPr>
          <w:rFonts w:ascii="Courier New" w:hAnsi="Courier New" w:cs="Courier New"/>
          <w:color w:val="000000"/>
          <w:sz w:val="24"/>
          <w:szCs w:val="24"/>
        </w:rPr>
        <w:t>vínculo empregatício com a CONTRATANTE.</w:t>
      </w:r>
    </w:p>
    <w:p w14:paraId="778E647A" w14:textId="77777777" w:rsidR="00057F53" w:rsidRPr="00057F53" w:rsidRDefault="00057F53" w:rsidP="00057F53">
      <w:pPr>
        <w:pStyle w:val="PargrafodaLista"/>
        <w:rPr>
          <w:rFonts w:ascii="Courier New" w:hAnsi="Courier New" w:cs="Courier New"/>
          <w:color w:val="000000"/>
          <w:sz w:val="24"/>
          <w:szCs w:val="24"/>
        </w:rPr>
      </w:pPr>
    </w:p>
    <w:p w14:paraId="690E41A2" w14:textId="77777777" w:rsidR="00057F53" w:rsidRPr="00057F53" w:rsidRDefault="00FA2AAD" w:rsidP="00057F5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057F53">
        <w:rPr>
          <w:rFonts w:ascii="Courier New" w:hAnsi="Courier New" w:cs="Courier New"/>
          <w:color w:val="000000"/>
          <w:sz w:val="24"/>
          <w:szCs w:val="24"/>
        </w:rPr>
        <w:t>Responder, integralmente, por perdas e danos que vier a causar à CONTRATANTE ou a</w:t>
      </w:r>
      <w:r w:rsidR="008E209A" w:rsidRPr="00057F5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57F53">
        <w:rPr>
          <w:rFonts w:ascii="Courier New" w:hAnsi="Courier New" w:cs="Courier New"/>
          <w:color w:val="000000"/>
          <w:sz w:val="24"/>
          <w:szCs w:val="24"/>
        </w:rPr>
        <w:t>terceiros em razão de ação ou omissão, dolosa ou culposa, sua ou dos seus prepostos,</w:t>
      </w:r>
      <w:r w:rsidR="008E209A" w:rsidRPr="00057F5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57F53">
        <w:rPr>
          <w:rFonts w:ascii="Courier New" w:hAnsi="Courier New" w:cs="Courier New"/>
          <w:color w:val="000000"/>
          <w:sz w:val="24"/>
          <w:szCs w:val="24"/>
        </w:rPr>
        <w:t>independentemente de outras cominações contratuais ou legais a que estiverem sujeitas.</w:t>
      </w:r>
    </w:p>
    <w:p w14:paraId="62F8DB96" w14:textId="77777777" w:rsidR="00057F53" w:rsidRPr="00057F53" w:rsidRDefault="00057F53" w:rsidP="00057F53">
      <w:pPr>
        <w:pStyle w:val="PargrafodaLista"/>
        <w:rPr>
          <w:rFonts w:ascii="Courier New" w:hAnsi="Courier New" w:cs="Courier New"/>
          <w:color w:val="000000"/>
          <w:sz w:val="24"/>
          <w:szCs w:val="24"/>
        </w:rPr>
      </w:pPr>
    </w:p>
    <w:p w14:paraId="31097BDF" w14:textId="2FA3DBA7" w:rsidR="00803344" w:rsidRPr="00EF55B3" w:rsidRDefault="00FA2AAD" w:rsidP="005610FA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F55B3">
        <w:rPr>
          <w:rFonts w:ascii="Courier New" w:hAnsi="Courier New" w:cs="Courier New"/>
          <w:color w:val="000000"/>
          <w:sz w:val="24"/>
          <w:szCs w:val="24"/>
        </w:rPr>
        <w:t>A CONTRATANTE não aceitará, sob nenhum pretexto, a transferência de responsabilidade</w:t>
      </w:r>
      <w:r w:rsidR="008E209A" w:rsidRPr="00EF55B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F55B3">
        <w:rPr>
          <w:rFonts w:ascii="Courier New" w:hAnsi="Courier New" w:cs="Courier New"/>
          <w:color w:val="000000"/>
          <w:sz w:val="24"/>
          <w:szCs w:val="24"/>
        </w:rPr>
        <w:t>da CONTRATADA para outras entidades, sejam fabricantes, técnicos ou quaisquer outros.</w:t>
      </w:r>
    </w:p>
    <w:p w14:paraId="0AD26168" w14:textId="1267373E" w:rsidR="00856681" w:rsidRDefault="00856681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1CBEF794" w14:textId="77777777" w:rsidR="00353733" w:rsidRPr="00085B29" w:rsidRDefault="00353733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0000057" w14:textId="522C226D" w:rsidR="005236F5" w:rsidRDefault="005E1806" w:rsidP="00962194">
      <w:pPr>
        <w:pStyle w:val="Ttulo1"/>
        <w:tabs>
          <w:tab w:val="left" w:pos="1408"/>
        </w:tabs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962194">
        <w:rPr>
          <w:rFonts w:ascii="Courier New" w:hAnsi="Courier New" w:cs="Courier New"/>
          <w:sz w:val="24"/>
          <w:szCs w:val="24"/>
        </w:rPr>
        <w:t xml:space="preserve">. </w:t>
      </w:r>
      <w:r w:rsidR="00180BF0" w:rsidRPr="00085B29">
        <w:rPr>
          <w:rFonts w:ascii="Courier New" w:hAnsi="Courier New" w:cs="Courier New"/>
          <w:sz w:val="24"/>
          <w:szCs w:val="24"/>
        </w:rPr>
        <w:t>Justificativa:</w:t>
      </w:r>
    </w:p>
    <w:p w14:paraId="04E65E5A" w14:textId="77777777" w:rsidR="00962194" w:rsidRPr="00962194" w:rsidRDefault="00962194" w:rsidP="00962194"/>
    <w:p w14:paraId="752C8595" w14:textId="3523C6F9" w:rsidR="00F87179" w:rsidRPr="00353733" w:rsidRDefault="00C617A9" w:rsidP="004057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sz w:val="24"/>
          <w:szCs w:val="24"/>
        </w:rPr>
      </w:pPr>
      <w:r w:rsidRPr="00353733">
        <w:rPr>
          <w:rFonts w:ascii="Courier New" w:hAnsi="Courier New" w:cs="Courier New"/>
          <w:sz w:val="24"/>
          <w:szCs w:val="24"/>
        </w:rPr>
        <w:t xml:space="preserve">Os servidores Municipais, </w:t>
      </w:r>
      <w:r w:rsidR="006953CB" w:rsidRPr="00353733">
        <w:rPr>
          <w:rFonts w:ascii="Courier New" w:hAnsi="Courier New" w:cs="Courier New"/>
          <w:sz w:val="24"/>
          <w:szCs w:val="24"/>
        </w:rPr>
        <w:t>vinculados as Secretarias solicitantes,</w:t>
      </w:r>
      <w:r w:rsidR="00E2207E" w:rsidRPr="00353733">
        <w:rPr>
          <w:rFonts w:ascii="Courier New" w:hAnsi="Courier New" w:cs="Courier New"/>
          <w:sz w:val="24"/>
          <w:szCs w:val="24"/>
        </w:rPr>
        <w:t xml:space="preserve"> trabalham a campo, </w:t>
      </w:r>
      <w:r w:rsidR="00B9395E" w:rsidRPr="00353733">
        <w:rPr>
          <w:rFonts w:ascii="Courier New" w:hAnsi="Courier New" w:cs="Courier New"/>
          <w:sz w:val="24"/>
          <w:szCs w:val="24"/>
        </w:rPr>
        <w:t xml:space="preserve">como por exemplo, nos serviços de manutenção de estradas vicinais, </w:t>
      </w:r>
      <w:r w:rsidR="008C329D" w:rsidRPr="00353733">
        <w:rPr>
          <w:rFonts w:ascii="Courier New" w:hAnsi="Courier New" w:cs="Courier New"/>
          <w:sz w:val="24"/>
          <w:szCs w:val="24"/>
        </w:rPr>
        <w:t>serviços em propriedades, e</w:t>
      </w:r>
      <w:r w:rsidR="00591508" w:rsidRPr="00353733">
        <w:rPr>
          <w:rFonts w:ascii="Courier New" w:hAnsi="Courier New" w:cs="Courier New"/>
          <w:sz w:val="24"/>
          <w:szCs w:val="24"/>
        </w:rPr>
        <w:t>n</w:t>
      </w:r>
      <w:r w:rsidR="008C329D" w:rsidRPr="00353733">
        <w:rPr>
          <w:rFonts w:ascii="Courier New" w:hAnsi="Courier New" w:cs="Courier New"/>
          <w:sz w:val="24"/>
          <w:szCs w:val="24"/>
        </w:rPr>
        <w:t xml:space="preserve">tre outros, sendo que </w:t>
      </w:r>
      <w:r w:rsidR="00A001A6" w:rsidRPr="00353733">
        <w:rPr>
          <w:rFonts w:ascii="Courier New" w:hAnsi="Courier New" w:cs="Courier New"/>
          <w:sz w:val="24"/>
          <w:szCs w:val="24"/>
        </w:rPr>
        <w:t xml:space="preserve">se deslocam por longos trajetos </w:t>
      </w:r>
      <w:r w:rsidR="00AE26CA" w:rsidRPr="00353733">
        <w:rPr>
          <w:rFonts w:ascii="Courier New" w:hAnsi="Courier New" w:cs="Courier New"/>
          <w:sz w:val="24"/>
          <w:szCs w:val="24"/>
        </w:rPr>
        <w:t>dentro dos limites municipais, assim necessitando de um tempo</w:t>
      </w:r>
      <w:r w:rsidR="00F87179" w:rsidRPr="00353733">
        <w:rPr>
          <w:rFonts w:ascii="Courier New" w:hAnsi="Courier New" w:cs="Courier New"/>
          <w:sz w:val="24"/>
          <w:szCs w:val="24"/>
        </w:rPr>
        <w:t xml:space="preserve"> significativo para este.</w:t>
      </w:r>
      <w:r w:rsidR="005E47FF" w:rsidRPr="00353733">
        <w:rPr>
          <w:rFonts w:ascii="Courier New" w:hAnsi="Courier New" w:cs="Courier New"/>
          <w:sz w:val="24"/>
          <w:szCs w:val="24"/>
        </w:rPr>
        <w:t xml:space="preserve"> Para evitar esse tempo de deslocamento no período do </w:t>
      </w:r>
      <w:r w:rsidR="000B3714" w:rsidRPr="00353733">
        <w:rPr>
          <w:rFonts w:ascii="Courier New" w:hAnsi="Courier New" w:cs="Courier New"/>
          <w:sz w:val="24"/>
          <w:szCs w:val="24"/>
        </w:rPr>
        <w:t>meio-dia</w:t>
      </w:r>
      <w:r w:rsidR="005E47FF" w:rsidRPr="00353733">
        <w:rPr>
          <w:rFonts w:ascii="Courier New" w:hAnsi="Courier New" w:cs="Courier New"/>
          <w:sz w:val="24"/>
          <w:szCs w:val="24"/>
        </w:rPr>
        <w:t xml:space="preserve">, </w:t>
      </w:r>
      <w:r w:rsidR="00647E2F" w:rsidRPr="00353733">
        <w:rPr>
          <w:rFonts w:ascii="Courier New" w:hAnsi="Courier New" w:cs="Courier New"/>
          <w:sz w:val="24"/>
          <w:szCs w:val="24"/>
        </w:rPr>
        <w:t xml:space="preserve">pensou-se na possibilidade de o </w:t>
      </w:r>
      <w:r w:rsidR="00C67F48" w:rsidRPr="00353733">
        <w:rPr>
          <w:rFonts w:ascii="Courier New" w:hAnsi="Courier New" w:cs="Courier New"/>
          <w:sz w:val="24"/>
          <w:szCs w:val="24"/>
        </w:rPr>
        <w:t>Município</w:t>
      </w:r>
      <w:r w:rsidR="00647E2F" w:rsidRPr="00353733">
        <w:rPr>
          <w:rFonts w:ascii="Courier New" w:hAnsi="Courier New" w:cs="Courier New"/>
          <w:sz w:val="24"/>
          <w:szCs w:val="24"/>
        </w:rPr>
        <w:t xml:space="preserve"> fornecer a alimentação aos mesmos nos locais de trabalho, dessa forma, aumentando o </w:t>
      </w:r>
      <w:r w:rsidR="00C67F48" w:rsidRPr="00353733">
        <w:rPr>
          <w:rFonts w:ascii="Courier New" w:hAnsi="Courier New" w:cs="Courier New"/>
          <w:sz w:val="24"/>
          <w:szCs w:val="24"/>
        </w:rPr>
        <w:t xml:space="preserve">tempo trabalhado, e evitando o gasto com o deslocamento, consequentemente </w:t>
      </w:r>
      <w:r w:rsidR="00591508" w:rsidRPr="00353733">
        <w:rPr>
          <w:rFonts w:ascii="Courier New" w:hAnsi="Courier New" w:cs="Courier New"/>
          <w:sz w:val="24"/>
          <w:szCs w:val="24"/>
        </w:rPr>
        <w:t>o</w:t>
      </w:r>
      <w:r w:rsidR="003670AE" w:rsidRPr="00353733">
        <w:rPr>
          <w:rFonts w:ascii="Courier New" w:hAnsi="Courier New" w:cs="Courier New"/>
          <w:sz w:val="24"/>
          <w:szCs w:val="24"/>
        </w:rPr>
        <w:t xml:space="preserve"> </w:t>
      </w:r>
      <w:r w:rsidR="00C128D0" w:rsidRPr="00353733">
        <w:rPr>
          <w:rFonts w:ascii="Courier New" w:hAnsi="Courier New" w:cs="Courier New"/>
          <w:sz w:val="24"/>
          <w:szCs w:val="24"/>
        </w:rPr>
        <w:t>custo-benefício</w:t>
      </w:r>
      <w:r w:rsidR="003670AE" w:rsidRPr="00353733">
        <w:rPr>
          <w:rFonts w:ascii="Courier New" w:hAnsi="Courier New" w:cs="Courier New"/>
          <w:sz w:val="24"/>
          <w:szCs w:val="24"/>
        </w:rPr>
        <w:t xml:space="preserve"> será </w:t>
      </w:r>
      <w:r w:rsidR="00DB5485" w:rsidRPr="00353733">
        <w:rPr>
          <w:rFonts w:ascii="Courier New" w:hAnsi="Courier New" w:cs="Courier New"/>
          <w:sz w:val="24"/>
          <w:szCs w:val="24"/>
        </w:rPr>
        <w:t>favorável</w:t>
      </w:r>
      <w:r w:rsidR="003670AE" w:rsidRPr="00353733">
        <w:rPr>
          <w:rFonts w:ascii="Courier New" w:hAnsi="Courier New" w:cs="Courier New"/>
          <w:sz w:val="24"/>
          <w:szCs w:val="24"/>
        </w:rPr>
        <w:t xml:space="preserve"> a municipalidade, gerando economi</w:t>
      </w:r>
      <w:r w:rsidR="00AF0CF6" w:rsidRPr="00353733">
        <w:rPr>
          <w:rFonts w:ascii="Courier New" w:hAnsi="Courier New" w:cs="Courier New"/>
          <w:sz w:val="24"/>
          <w:szCs w:val="24"/>
        </w:rPr>
        <w:t>cidade aos cofres públicos.</w:t>
      </w:r>
    </w:p>
    <w:p w14:paraId="465E1ACE" w14:textId="77777777" w:rsidR="00F87179" w:rsidRDefault="00F87179" w:rsidP="00F87179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7CE3F501" w14:textId="13606C6E" w:rsidR="00001A4C" w:rsidRDefault="004057A2" w:rsidP="004057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01A4C">
        <w:rPr>
          <w:rFonts w:ascii="Courier New" w:hAnsi="Courier New" w:cs="Courier New"/>
          <w:color w:val="000000"/>
          <w:sz w:val="24"/>
          <w:szCs w:val="24"/>
        </w:rPr>
        <w:t>A aquisição dos itens se justifica pela necessidade de se fornecer almoço para os trabalhadores das secretarias acima elencadas, para com isso, evitar deslocamentos desnecessários e aproveitar melhor o dia trabalhado.</w:t>
      </w:r>
    </w:p>
    <w:p w14:paraId="2A18B4B5" w14:textId="77777777" w:rsidR="00001A4C" w:rsidRDefault="00001A4C" w:rsidP="00001A4C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57B11864" w14:textId="5A4BEBA1" w:rsidR="00001A4C" w:rsidRDefault="004057A2" w:rsidP="004057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01A4C">
        <w:rPr>
          <w:rFonts w:ascii="Courier New" w:hAnsi="Courier New" w:cs="Courier New"/>
          <w:color w:val="000000"/>
          <w:sz w:val="24"/>
          <w:szCs w:val="24"/>
        </w:rPr>
        <w:t xml:space="preserve">O município não possui convênio com nenhum estabelecimento que forneça este tipo de material, sendo que, as secretarias acabam por pegar marmitas e carnes nos mercados e estabelecimentos sem o devido credenciamento. </w:t>
      </w:r>
    </w:p>
    <w:p w14:paraId="2D58FC86" w14:textId="77777777" w:rsidR="00001A4C" w:rsidRDefault="00001A4C" w:rsidP="00001A4C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0000059" w14:textId="4001A0AD" w:rsidR="005236F5" w:rsidRPr="00001A4C" w:rsidRDefault="004057A2" w:rsidP="004057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01A4C">
        <w:rPr>
          <w:rFonts w:ascii="Courier New" w:hAnsi="Courier New" w:cs="Courier New"/>
          <w:color w:val="000000"/>
          <w:sz w:val="24"/>
          <w:szCs w:val="24"/>
        </w:rPr>
        <w:t>Isso aumentará a qualidade eficiência da prestação serviços dos trabalhadores das secretarias mencionadas, além de proporcionar a diminuição de gastos referentes a deslocamentos para almoço.</w:t>
      </w:r>
    </w:p>
    <w:p w14:paraId="3AB6A3A4" w14:textId="652CA921" w:rsidR="004057A2" w:rsidRDefault="004057A2" w:rsidP="004057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7D6131F3" w14:textId="77777777" w:rsidR="00353733" w:rsidRPr="00085B29" w:rsidRDefault="00353733" w:rsidP="004057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000005A" w14:textId="43D983AF" w:rsidR="005236F5" w:rsidRPr="00085B29" w:rsidRDefault="005E1806" w:rsidP="00962194">
      <w:pPr>
        <w:pStyle w:val="Ttulo1"/>
        <w:tabs>
          <w:tab w:val="left" w:pos="1283"/>
        </w:tabs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962194">
        <w:rPr>
          <w:rFonts w:ascii="Courier New" w:hAnsi="Courier New" w:cs="Courier New"/>
          <w:sz w:val="24"/>
          <w:szCs w:val="24"/>
        </w:rPr>
        <w:t>.</w:t>
      </w:r>
      <w:r w:rsidR="00E833ED" w:rsidRPr="00085B29">
        <w:rPr>
          <w:rFonts w:ascii="Courier New" w:hAnsi="Courier New" w:cs="Courier New"/>
          <w:sz w:val="24"/>
          <w:szCs w:val="24"/>
        </w:rPr>
        <w:t xml:space="preserve"> </w:t>
      </w:r>
      <w:r w:rsidR="00180BF0" w:rsidRPr="00085B29">
        <w:rPr>
          <w:rFonts w:ascii="Courier New" w:hAnsi="Courier New" w:cs="Courier New"/>
          <w:sz w:val="24"/>
          <w:szCs w:val="24"/>
        </w:rPr>
        <w:t>Observação:</w:t>
      </w:r>
    </w:p>
    <w:p w14:paraId="3DA90267" w14:textId="77777777" w:rsidR="00701010" w:rsidRPr="00085B29" w:rsidRDefault="00701010" w:rsidP="00F1663B">
      <w:pPr>
        <w:rPr>
          <w:rFonts w:ascii="Courier New" w:hAnsi="Courier New" w:cs="Courier New"/>
          <w:sz w:val="24"/>
          <w:szCs w:val="24"/>
        </w:rPr>
      </w:pPr>
    </w:p>
    <w:p w14:paraId="0000005B" w14:textId="0164AFFF" w:rsidR="005236F5" w:rsidRPr="00085B29" w:rsidRDefault="00180BF0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85B29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Neste Termo de Referência foram estabelecidas condições referentes à execução do objeto, sendo que para elaboração do </w:t>
      </w:r>
      <w:r w:rsidR="00F350FA">
        <w:rPr>
          <w:rFonts w:ascii="Courier New" w:hAnsi="Courier New" w:cs="Courier New"/>
          <w:color w:val="000000"/>
          <w:sz w:val="24"/>
          <w:szCs w:val="24"/>
        </w:rPr>
        <w:t>e</w:t>
      </w:r>
      <w:r w:rsidRPr="00085B29">
        <w:rPr>
          <w:rFonts w:ascii="Courier New" w:hAnsi="Courier New" w:cs="Courier New"/>
          <w:color w:val="000000"/>
          <w:sz w:val="24"/>
          <w:szCs w:val="24"/>
        </w:rPr>
        <w:t>dital, faz-se necessária a indicação de considerações de caráter fiscal e jurídico, pelos setores competentes.</w:t>
      </w:r>
    </w:p>
    <w:p w14:paraId="0000005C" w14:textId="77777777" w:rsidR="005236F5" w:rsidRPr="00085B29" w:rsidRDefault="005236F5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000005E" w14:textId="20272F4E" w:rsidR="005236F5" w:rsidRPr="00085B29" w:rsidRDefault="00180BF0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85B29">
        <w:rPr>
          <w:rFonts w:ascii="Courier New" w:hAnsi="Courier New" w:cs="Courier New"/>
          <w:color w:val="000000"/>
          <w:sz w:val="24"/>
          <w:szCs w:val="24"/>
        </w:rPr>
        <w:t>Colocamo-nos à disposição para esclarecimentos adicionais.</w:t>
      </w:r>
    </w:p>
    <w:p w14:paraId="0000005F" w14:textId="79E378EE" w:rsidR="005236F5" w:rsidRDefault="005236F5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38BA31DB" w14:textId="77777777" w:rsidR="00353733" w:rsidRDefault="00353733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35"/>
        <w:gridCol w:w="4536"/>
      </w:tblGrid>
      <w:tr w:rsidR="00353733" w:rsidRPr="004E7C6A" w14:paraId="7DB536B9" w14:textId="77777777" w:rsidTr="00FE49A7">
        <w:trPr>
          <w:trHeight w:val="1347"/>
          <w:jc w:val="center"/>
        </w:trPr>
        <w:tc>
          <w:tcPr>
            <w:tcW w:w="2500" w:type="pct"/>
          </w:tcPr>
          <w:p w14:paraId="0FCD519C" w14:textId="77777777" w:rsidR="00353733" w:rsidRPr="004E7C6A" w:rsidRDefault="00353733" w:rsidP="00FE49A7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245177A" w14:textId="77777777" w:rsidR="00353733" w:rsidRPr="00F23C11" w:rsidRDefault="00353733" w:rsidP="00353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F23C11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ELOI DOMINGOS GRANDI</w:t>
            </w:r>
          </w:p>
          <w:p w14:paraId="5FA29296" w14:textId="77777777" w:rsidR="00353733" w:rsidRDefault="00353733" w:rsidP="00353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473E8F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Secretário Municipal de Infraestrutura</w:t>
            </w:r>
          </w:p>
          <w:p w14:paraId="7FB41A21" w14:textId="4D0274BB" w:rsidR="00353733" w:rsidRPr="004E7C6A" w:rsidRDefault="00353733" w:rsidP="00FE49A7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  <w:tc>
          <w:tcPr>
            <w:tcW w:w="2500" w:type="pct"/>
          </w:tcPr>
          <w:p w14:paraId="3B5B6BAF" w14:textId="77777777" w:rsidR="00353733" w:rsidRPr="004E7C6A" w:rsidRDefault="00353733" w:rsidP="00FE49A7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10F4E7E9" w14:textId="77777777" w:rsidR="00353733" w:rsidRPr="00F23C11" w:rsidRDefault="00353733" w:rsidP="00353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F23C11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NEIMAR CENCI</w:t>
            </w:r>
          </w:p>
          <w:p w14:paraId="1E718693" w14:textId="77777777" w:rsidR="00353733" w:rsidRPr="00473E8F" w:rsidRDefault="00353733" w:rsidP="00353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473E8F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Secretário Municipal de </w:t>
            </w: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Agricultura, Desenvolvimento Econômico e Meio Ambiente.</w:t>
            </w:r>
          </w:p>
          <w:p w14:paraId="32A1A149" w14:textId="5874B948" w:rsidR="00353733" w:rsidRPr="004E7C6A" w:rsidRDefault="00353733" w:rsidP="00FE49A7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</w:tbl>
    <w:p w14:paraId="1C808402" w14:textId="4FB047AA" w:rsidR="00353733" w:rsidRDefault="00353733" w:rsidP="00F16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hAnsi="Courier New" w:cs="Courier New"/>
          <w:color w:val="000000"/>
          <w:sz w:val="24"/>
          <w:szCs w:val="24"/>
        </w:rPr>
        <w:sectPr w:rsidR="00353733" w:rsidSect="007770A1">
          <w:headerReference w:type="default" r:id="rId7"/>
          <w:footerReference w:type="default" r:id="rId8"/>
          <w:pgSz w:w="11906" w:h="16838"/>
          <w:pgMar w:top="1985" w:right="1134" w:bottom="1134" w:left="1701" w:header="709" w:footer="709" w:gutter="0"/>
          <w:pgNumType w:start="1"/>
          <w:cols w:space="720"/>
        </w:sectPr>
      </w:pPr>
    </w:p>
    <w:p w14:paraId="00000063" w14:textId="1ED483C4" w:rsidR="005236F5" w:rsidRPr="00962194" w:rsidRDefault="005236F5" w:rsidP="00473E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ourier New" w:hAnsi="Courier New" w:cs="Courier New"/>
          <w:bCs/>
          <w:color w:val="000000"/>
          <w:sz w:val="24"/>
          <w:szCs w:val="24"/>
        </w:rPr>
      </w:pPr>
    </w:p>
    <w:sectPr w:rsidR="005236F5" w:rsidRPr="00962194" w:rsidSect="00353733">
      <w:type w:val="continuous"/>
      <w:pgSz w:w="11906" w:h="16838"/>
      <w:pgMar w:top="1985" w:right="1134" w:bottom="851" w:left="1701" w:header="709" w:footer="709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98F0" w14:textId="77777777" w:rsidR="0040272E" w:rsidRDefault="0040272E">
      <w:r>
        <w:separator/>
      </w:r>
    </w:p>
  </w:endnote>
  <w:endnote w:type="continuationSeparator" w:id="0">
    <w:p w14:paraId="3F71AF2B" w14:textId="77777777" w:rsidR="0040272E" w:rsidRDefault="0040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77777777" w:rsidR="005236F5" w:rsidRDefault="005236F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B697" w14:textId="77777777" w:rsidR="0040272E" w:rsidRDefault="0040272E">
      <w:r>
        <w:separator/>
      </w:r>
    </w:p>
  </w:footnote>
  <w:footnote w:type="continuationSeparator" w:id="0">
    <w:p w14:paraId="1542C0BE" w14:textId="77777777" w:rsidR="0040272E" w:rsidRDefault="0040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4" w14:textId="77777777" w:rsidR="005236F5" w:rsidRDefault="005236F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772"/>
    <w:multiLevelType w:val="multilevel"/>
    <w:tmpl w:val="AF024F92"/>
    <w:lvl w:ilvl="0">
      <w:start w:val="1"/>
      <w:numFmt w:val="decimal"/>
      <w:lvlText w:val="%1-"/>
      <w:lvlJc w:val="left"/>
      <w:pPr>
        <w:ind w:left="1735" w:hanging="329"/>
      </w:pPr>
      <w:rPr>
        <w:rFonts w:ascii="Times New Roman" w:eastAsia="Times New Roman" w:hAnsi="Times New Roman" w:cs="Times New Roman"/>
        <w:sz w:val="21"/>
        <w:szCs w:val="21"/>
      </w:rPr>
    </w:lvl>
    <w:lvl w:ilvl="1">
      <w:numFmt w:val="bullet"/>
      <w:lvlText w:val="•"/>
      <w:lvlJc w:val="left"/>
      <w:pPr>
        <w:ind w:left="2552" w:hanging="329"/>
      </w:pPr>
    </w:lvl>
    <w:lvl w:ilvl="2">
      <w:numFmt w:val="bullet"/>
      <w:lvlText w:val="•"/>
      <w:lvlJc w:val="left"/>
      <w:pPr>
        <w:ind w:left="3364" w:hanging="329"/>
      </w:pPr>
    </w:lvl>
    <w:lvl w:ilvl="3">
      <w:numFmt w:val="bullet"/>
      <w:lvlText w:val="•"/>
      <w:lvlJc w:val="left"/>
      <w:pPr>
        <w:ind w:left="4176" w:hanging="328"/>
      </w:pPr>
    </w:lvl>
    <w:lvl w:ilvl="4">
      <w:numFmt w:val="bullet"/>
      <w:lvlText w:val="•"/>
      <w:lvlJc w:val="left"/>
      <w:pPr>
        <w:ind w:left="4988" w:hanging="329"/>
      </w:pPr>
    </w:lvl>
    <w:lvl w:ilvl="5">
      <w:numFmt w:val="bullet"/>
      <w:lvlText w:val="•"/>
      <w:lvlJc w:val="left"/>
      <w:pPr>
        <w:ind w:left="5800" w:hanging="329"/>
      </w:pPr>
    </w:lvl>
    <w:lvl w:ilvl="6">
      <w:numFmt w:val="bullet"/>
      <w:lvlText w:val="•"/>
      <w:lvlJc w:val="left"/>
      <w:pPr>
        <w:ind w:left="6612" w:hanging="328"/>
      </w:pPr>
    </w:lvl>
    <w:lvl w:ilvl="7">
      <w:numFmt w:val="bullet"/>
      <w:lvlText w:val="•"/>
      <w:lvlJc w:val="left"/>
      <w:pPr>
        <w:ind w:left="7424" w:hanging="329"/>
      </w:pPr>
    </w:lvl>
    <w:lvl w:ilvl="8">
      <w:numFmt w:val="bullet"/>
      <w:lvlText w:val="•"/>
      <w:lvlJc w:val="left"/>
      <w:pPr>
        <w:ind w:left="8236" w:hanging="329"/>
      </w:pPr>
    </w:lvl>
  </w:abstractNum>
  <w:abstractNum w:abstractNumId="1" w15:restartNumberingAfterBreak="0">
    <w:nsid w:val="0F2A6E60"/>
    <w:multiLevelType w:val="multilevel"/>
    <w:tmpl w:val="71D8D87C"/>
    <w:lvl w:ilvl="0">
      <w:start w:val="1"/>
      <w:numFmt w:val="lowerLetter"/>
      <w:lvlText w:val="%1)"/>
      <w:lvlJc w:val="left"/>
      <w:pPr>
        <w:ind w:left="115" w:hanging="269"/>
      </w:pPr>
      <w:rPr>
        <w:rFonts w:ascii="Arial" w:eastAsia="Arial" w:hAnsi="Arial" w:cs="Arial"/>
        <w:b/>
        <w:sz w:val="21"/>
        <w:szCs w:val="21"/>
      </w:rPr>
    </w:lvl>
    <w:lvl w:ilvl="1">
      <w:numFmt w:val="bullet"/>
      <w:lvlText w:val="•"/>
      <w:lvlJc w:val="left"/>
      <w:pPr>
        <w:ind w:left="991" w:hanging="269"/>
      </w:pPr>
    </w:lvl>
    <w:lvl w:ilvl="2">
      <w:numFmt w:val="bullet"/>
      <w:lvlText w:val="•"/>
      <w:lvlJc w:val="left"/>
      <w:pPr>
        <w:ind w:left="1862" w:hanging="269"/>
      </w:pPr>
    </w:lvl>
    <w:lvl w:ilvl="3">
      <w:numFmt w:val="bullet"/>
      <w:lvlText w:val="•"/>
      <w:lvlJc w:val="left"/>
      <w:pPr>
        <w:ind w:left="2733" w:hanging="269"/>
      </w:pPr>
    </w:lvl>
    <w:lvl w:ilvl="4">
      <w:numFmt w:val="bullet"/>
      <w:lvlText w:val="•"/>
      <w:lvlJc w:val="left"/>
      <w:pPr>
        <w:ind w:left="3604" w:hanging="269"/>
      </w:pPr>
    </w:lvl>
    <w:lvl w:ilvl="5">
      <w:numFmt w:val="bullet"/>
      <w:lvlText w:val="•"/>
      <w:lvlJc w:val="left"/>
      <w:pPr>
        <w:ind w:left="4476" w:hanging="269"/>
      </w:pPr>
    </w:lvl>
    <w:lvl w:ilvl="6">
      <w:numFmt w:val="bullet"/>
      <w:lvlText w:val="•"/>
      <w:lvlJc w:val="left"/>
      <w:pPr>
        <w:ind w:left="5347" w:hanging="268"/>
      </w:pPr>
    </w:lvl>
    <w:lvl w:ilvl="7">
      <w:numFmt w:val="bullet"/>
      <w:lvlText w:val="•"/>
      <w:lvlJc w:val="left"/>
      <w:pPr>
        <w:ind w:left="6218" w:hanging="269"/>
      </w:pPr>
    </w:lvl>
    <w:lvl w:ilvl="8">
      <w:numFmt w:val="bullet"/>
      <w:lvlText w:val="•"/>
      <w:lvlJc w:val="left"/>
      <w:pPr>
        <w:ind w:left="7089" w:hanging="269"/>
      </w:pPr>
    </w:lvl>
  </w:abstractNum>
  <w:abstractNum w:abstractNumId="2" w15:restartNumberingAfterBreak="0">
    <w:nsid w:val="132112FB"/>
    <w:multiLevelType w:val="multilevel"/>
    <w:tmpl w:val="9782FB9A"/>
    <w:lvl w:ilvl="0">
      <w:start w:val="7"/>
      <w:numFmt w:val="decimal"/>
      <w:lvlText w:val="%1-"/>
      <w:lvlJc w:val="left"/>
      <w:pPr>
        <w:ind w:left="1407" w:hanging="250"/>
      </w:pPr>
      <w:rPr>
        <w:rFonts w:ascii="Arial" w:eastAsia="Arial" w:hAnsi="Arial" w:cs="Arial"/>
        <w:b/>
        <w:sz w:val="21"/>
        <w:szCs w:val="21"/>
      </w:rPr>
    </w:lvl>
    <w:lvl w:ilvl="1">
      <w:numFmt w:val="bullet"/>
      <w:lvlText w:val="•"/>
      <w:lvlJc w:val="left"/>
      <w:pPr>
        <w:ind w:left="2246" w:hanging="250"/>
      </w:pPr>
    </w:lvl>
    <w:lvl w:ilvl="2">
      <w:numFmt w:val="bullet"/>
      <w:lvlText w:val="•"/>
      <w:lvlJc w:val="left"/>
      <w:pPr>
        <w:ind w:left="3092" w:hanging="250"/>
      </w:pPr>
    </w:lvl>
    <w:lvl w:ilvl="3">
      <w:numFmt w:val="bullet"/>
      <w:lvlText w:val="•"/>
      <w:lvlJc w:val="left"/>
      <w:pPr>
        <w:ind w:left="3938" w:hanging="250"/>
      </w:pPr>
    </w:lvl>
    <w:lvl w:ilvl="4">
      <w:numFmt w:val="bullet"/>
      <w:lvlText w:val="•"/>
      <w:lvlJc w:val="left"/>
      <w:pPr>
        <w:ind w:left="4784" w:hanging="250"/>
      </w:pPr>
    </w:lvl>
    <w:lvl w:ilvl="5">
      <w:numFmt w:val="bullet"/>
      <w:lvlText w:val="•"/>
      <w:lvlJc w:val="left"/>
      <w:pPr>
        <w:ind w:left="5630" w:hanging="250"/>
      </w:pPr>
    </w:lvl>
    <w:lvl w:ilvl="6">
      <w:numFmt w:val="bullet"/>
      <w:lvlText w:val="•"/>
      <w:lvlJc w:val="left"/>
      <w:pPr>
        <w:ind w:left="6476" w:hanging="250"/>
      </w:pPr>
    </w:lvl>
    <w:lvl w:ilvl="7">
      <w:numFmt w:val="bullet"/>
      <w:lvlText w:val="•"/>
      <w:lvlJc w:val="left"/>
      <w:pPr>
        <w:ind w:left="7322" w:hanging="250"/>
      </w:pPr>
    </w:lvl>
    <w:lvl w:ilvl="8">
      <w:numFmt w:val="bullet"/>
      <w:lvlText w:val="•"/>
      <w:lvlJc w:val="left"/>
      <w:pPr>
        <w:ind w:left="8168" w:hanging="250"/>
      </w:pPr>
    </w:lvl>
  </w:abstractNum>
  <w:abstractNum w:abstractNumId="3" w15:restartNumberingAfterBreak="0">
    <w:nsid w:val="15367590"/>
    <w:multiLevelType w:val="multilevel"/>
    <w:tmpl w:val="C45EEC6A"/>
    <w:lvl w:ilvl="0">
      <w:start w:val="1"/>
      <w:numFmt w:val="lowerLetter"/>
      <w:lvlText w:val="%1)"/>
      <w:lvlJc w:val="left"/>
      <w:pPr>
        <w:ind w:left="115" w:hanging="269"/>
      </w:pPr>
      <w:rPr>
        <w:rFonts w:ascii="Arial" w:eastAsia="Arial" w:hAnsi="Arial" w:cs="Arial"/>
        <w:b/>
        <w:sz w:val="21"/>
        <w:szCs w:val="21"/>
      </w:rPr>
    </w:lvl>
    <w:lvl w:ilvl="1">
      <w:numFmt w:val="bullet"/>
      <w:lvlText w:val="•"/>
      <w:lvlJc w:val="left"/>
      <w:pPr>
        <w:ind w:left="991" w:hanging="269"/>
      </w:pPr>
    </w:lvl>
    <w:lvl w:ilvl="2">
      <w:numFmt w:val="bullet"/>
      <w:lvlText w:val="•"/>
      <w:lvlJc w:val="left"/>
      <w:pPr>
        <w:ind w:left="1862" w:hanging="269"/>
      </w:pPr>
    </w:lvl>
    <w:lvl w:ilvl="3">
      <w:numFmt w:val="bullet"/>
      <w:lvlText w:val="•"/>
      <w:lvlJc w:val="left"/>
      <w:pPr>
        <w:ind w:left="2733" w:hanging="269"/>
      </w:pPr>
    </w:lvl>
    <w:lvl w:ilvl="4">
      <w:numFmt w:val="bullet"/>
      <w:lvlText w:val="•"/>
      <w:lvlJc w:val="left"/>
      <w:pPr>
        <w:ind w:left="3604" w:hanging="269"/>
      </w:pPr>
    </w:lvl>
    <w:lvl w:ilvl="5">
      <w:numFmt w:val="bullet"/>
      <w:lvlText w:val="•"/>
      <w:lvlJc w:val="left"/>
      <w:pPr>
        <w:ind w:left="4476" w:hanging="269"/>
      </w:pPr>
    </w:lvl>
    <w:lvl w:ilvl="6">
      <w:numFmt w:val="bullet"/>
      <w:lvlText w:val="•"/>
      <w:lvlJc w:val="left"/>
      <w:pPr>
        <w:ind w:left="5347" w:hanging="268"/>
      </w:pPr>
    </w:lvl>
    <w:lvl w:ilvl="7">
      <w:numFmt w:val="bullet"/>
      <w:lvlText w:val="•"/>
      <w:lvlJc w:val="left"/>
      <w:pPr>
        <w:ind w:left="6218" w:hanging="269"/>
      </w:pPr>
    </w:lvl>
    <w:lvl w:ilvl="8">
      <w:numFmt w:val="bullet"/>
      <w:lvlText w:val="•"/>
      <w:lvlJc w:val="left"/>
      <w:pPr>
        <w:ind w:left="7089" w:hanging="269"/>
      </w:pPr>
    </w:lvl>
  </w:abstractNum>
  <w:abstractNum w:abstractNumId="4" w15:restartNumberingAfterBreak="0">
    <w:nsid w:val="155D3A70"/>
    <w:multiLevelType w:val="hybridMultilevel"/>
    <w:tmpl w:val="61DA5F1C"/>
    <w:lvl w:ilvl="0" w:tplc="6C8A6D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0922"/>
    <w:multiLevelType w:val="multilevel"/>
    <w:tmpl w:val="FE2CA5E6"/>
    <w:lvl w:ilvl="0">
      <w:start w:val="1"/>
      <w:numFmt w:val="decimal"/>
      <w:lvlText w:val="%1-"/>
      <w:lvlJc w:val="left"/>
      <w:pPr>
        <w:ind w:left="1296" w:hanging="250"/>
      </w:pPr>
      <w:rPr>
        <w:rFonts w:ascii="Arial" w:eastAsia="Arial" w:hAnsi="Arial" w:cs="Arial"/>
        <w:b/>
        <w:sz w:val="21"/>
        <w:szCs w:val="21"/>
      </w:rPr>
    </w:lvl>
    <w:lvl w:ilvl="1">
      <w:start w:val="1"/>
      <w:numFmt w:val="lowerLetter"/>
      <w:lvlText w:val="%2)"/>
      <w:lvlJc w:val="left"/>
      <w:pPr>
        <w:ind w:left="358" w:hanging="264"/>
      </w:pPr>
      <w:rPr>
        <w:rFonts w:ascii="Arial" w:eastAsia="Arial MT" w:hAnsi="Arial" w:cs="Arial" w:hint="default"/>
        <w:sz w:val="21"/>
        <w:szCs w:val="21"/>
      </w:rPr>
    </w:lvl>
    <w:lvl w:ilvl="2">
      <w:start w:val="1"/>
      <w:numFmt w:val="decimal"/>
      <w:lvlText w:val="%3-"/>
      <w:lvlJc w:val="left"/>
      <w:pPr>
        <w:ind w:left="1760" w:hanging="351"/>
      </w:pPr>
      <w:rPr>
        <w:rFonts w:ascii="Times New Roman" w:eastAsia="Times New Roman" w:hAnsi="Times New Roman" w:cs="Times New Roman"/>
        <w:sz w:val="21"/>
        <w:szCs w:val="21"/>
      </w:rPr>
    </w:lvl>
    <w:lvl w:ilvl="3">
      <w:numFmt w:val="bullet"/>
      <w:lvlText w:val="•"/>
      <w:lvlJc w:val="left"/>
      <w:pPr>
        <w:ind w:left="2772" w:hanging="351"/>
      </w:pPr>
    </w:lvl>
    <w:lvl w:ilvl="4">
      <w:numFmt w:val="bullet"/>
      <w:lvlText w:val="•"/>
      <w:lvlJc w:val="left"/>
      <w:pPr>
        <w:ind w:left="3785" w:hanging="351"/>
      </w:pPr>
    </w:lvl>
    <w:lvl w:ilvl="5">
      <w:numFmt w:val="bullet"/>
      <w:lvlText w:val="•"/>
      <w:lvlJc w:val="left"/>
      <w:pPr>
        <w:ind w:left="4797" w:hanging="351"/>
      </w:pPr>
    </w:lvl>
    <w:lvl w:ilvl="6">
      <w:numFmt w:val="bullet"/>
      <w:lvlText w:val="•"/>
      <w:lvlJc w:val="left"/>
      <w:pPr>
        <w:ind w:left="5810" w:hanging="351"/>
      </w:pPr>
    </w:lvl>
    <w:lvl w:ilvl="7">
      <w:numFmt w:val="bullet"/>
      <w:lvlText w:val="•"/>
      <w:lvlJc w:val="left"/>
      <w:pPr>
        <w:ind w:left="6822" w:hanging="351"/>
      </w:pPr>
    </w:lvl>
    <w:lvl w:ilvl="8">
      <w:numFmt w:val="bullet"/>
      <w:lvlText w:val="•"/>
      <w:lvlJc w:val="left"/>
      <w:pPr>
        <w:ind w:left="7835" w:hanging="351"/>
      </w:pPr>
    </w:lvl>
  </w:abstractNum>
  <w:abstractNum w:abstractNumId="6" w15:restartNumberingAfterBreak="0">
    <w:nsid w:val="24EE68D4"/>
    <w:multiLevelType w:val="hybridMultilevel"/>
    <w:tmpl w:val="A44EF4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47CAF"/>
    <w:multiLevelType w:val="hybridMultilevel"/>
    <w:tmpl w:val="BD6A199E"/>
    <w:lvl w:ilvl="0" w:tplc="46AA3BF4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16F618D"/>
    <w:multiLevelType w:val="multilevel"/>
    <w:tmpl w:val="34A05C88"/>
    <w:lvl w:ilvl="0">
      <w:start w:val="1"/>
      <w:numFmt w:val="lowerLetter"/>
      <w:lvlText w:val="%1)"/>
      <w:lvlJc w:val="left"/>
      <w:pPr>
        <w:ind w:left="115" w:hanging="269"/>
      </w:pPr>
      <w:rPr>
        <w:rFonts w:ascii="Arial" w:eastAsia="Arial" w:hAnsi="Arial" w:cs="Arial"/>
        <w:b/>
        <w:sz w:val="21"/>
        <w:szCs w:val="21"/>
      </w:rPr>
    </w:lvl>
    <w:lvl w:ilvl="1">
      <w:numFmt w:val="bullet"/>
      <w:lvlText w:val="•"/>
      <w:lvlJc w:val="left"/>
      <w:pPr>
        <w:ind w:left="991" w:hanging="269"/>
      </w:pPr>
    </w:lvl>
    <w:lvl w:ilvl="2">
      <w:numFmt w:val="bullet"/>
      <w:lvlText w:val="•"/>
      <w:lvlJc w:val="left"/>
      <w:pPr>
        <w:ind w:left="1862" w:hanging="269"/>
      </w:pPr>
    </w:lvl>
    <w:lvl w:ilvl="3">
      <w:numFmt w:val="bullet"/>
      <w:lvlText w:val="•"/>
      <w:lvlJc w:val="left"/>
      <w:pPr>
        <w:ind w:left="2733" w:hanging="269"/>
      </w:pPr>
    </w:lvl>
    <w:lvl w:ilvl="4">
      <w:numFmt w:val="bullet"/>
      <w:lvlText w:val="•"/>
      <w:lvlJc w:val="left"/>
      <w:pPr>
        <w:ind w:left="3604" w:hanging="269"/>
      </w:pPr>
    </w:lvl>
    <w:lvl w:ilvl="5">
      <w:numFmt w:val="bullet"/>
      <w:lvlText w:val="•"/>
      <w:lvlJc w:val="left"/>
      <w:pPr>
        <w:ind w:left="4476" w:hanging="269"/>
      </w:pPr>
    </w:lvl>
    <w:lvl w:ilvl="6">
      <w:numFmt w:val="bullet"/>
      <w:lvlText w:val="•"/>
      <w:lvlJc w:val="left"/>
      <w:pPr>
        <w:ind w:left="5347" w:hanging="268"/>
      </w:pPr>
    </w:lvl>
    <w:lvl w:ilvl="7">
      <w:numFmt w:val="bullet"/>
      <w:lvlText w:val="•"/>
      <w:lvlJc w:val="left"/>
      <w:pPr>
        <w:ind w:left="6218" w:hanging="269"/>
      </w:pPr>
    </w:lvl>
    <w:lvl w:ilvl="8">
      <w:numFmt w:val="bullet"/>
      <w:lvlText w:val="•"/>
      <w:lvlJc w:val="left"/>
      <w:pPr>
        <w:ind w:left="7089" w:hanging="269"/>
      </w:pPr>
    </w:lvl>
  </w:abstractNum>
  <w:abstractNum w:abstractNumId="9" w15:restartNumberingAfterBreak="0">
    <w:nsid w:val="714114F8"/>
    <w:multiLevelType w:val="multilevel"/>
    <w:tmpl w:val="4A4EDF6E"/>
    <w:lvl w:ilvl="0">
      <w:start w:val="1"/>
      <w:numFmt w:val="lowerLetter"/>
      <w:lvlText w:val="%1)"/>
      <w:lvlJc w:val="left"/>
      <w:pPr>
        <w:ind w:left="115" w:hanging="269"/>
      </w:pPr>
      <w:rPr>
        <w:rFonts w:ascii="Arial" w:eastAsia="Arial" w:hAnsi="Arial" w:cs="Arial"/>
        <w:b/>
        <w:sz w:val="21"/>
        <w:szCs w:val="21"/>
      </w:rPr>
    </w:lvl>
    <w:lvl w:ilvl="1">
      <w:numFmt w:val="bullet"/>
      <w:lvlText w:val="•"/>
      <w:lvlJc w:val="left"/>
      <w:pPr>
        <w:ind w:left="991" w:hanging="269"/>
      </w:pPr>
    </w:lvl>
    <w:lvl w:ilvl="2">
      <w:numFmt w:val="bullet"/>
      <w:lvlText w:val="•"/>
      <w:lvlJc w:val="left"/>
      <w:pPr>
        <w:ind w:left="1862" w:hanging="269"/>
      </w:pPr>
    </w:lvl>
    <w:lvl w:ilvl="3">
      <w:numFmt w:val="bullet"/>
      <w:lvlText w:val="•"/>
      <w:lvlJc w:val="left"/>
      <w:pPr>
        <w:ind w:left="2733" w:hanging="269"/>
      </w:pPr>
    </w:lvl>
    <w:lvl w:ilvl="4">
      <w:numFmt w:val="bullet"/>
      <w:lvlText w:val="•"/>
      <w:lvlJc w:val="left"/>
      <w:pPr>
        <w:ind w:left="3604" w:hanging="269"/>
      </w:pPr>
    </w:lvl>
    <w:lvl w:ilvl="5">
      <w:numFmt w:val="bullet"/>
      <w:lvlText w:val="•"/>
      <w:lvlJc w:val="left"/>
      <w:pPr>
        <w:ind w:left="4476" w:hanging="269"/>
      </w:pPr>
    </w:lvl>
    <w:lvl w:ilvl="6">
      <w:numFmt w:val="bullet"/>
      <w:lvlText w:val="•"/>
      <w:lvlJc w:val="left"/>
      <w:pPr>
        <w:ind w:left="5347" w:hanging="268"/>
      </w:pPr>
    </w:lvl>
    <w:lvl w:ilvl="7">
      <w:numFmt w:val="bullet"/>
      <w:lvlText w:val="•"/>
      <w:lvlJc w:val="left"/>
      <w:pPr>
        <w:ind w:left="6218" w:hanging="269"/>
      </w:pPr>
    </w:lvl>
    <w:lvl w:ilvl="8">
      <w:numFmt w:val="bullet"/>
      <w:lvlText w:val="•"/>
      <w:lvlJc w:val="left"/>
      <w:pPr>
        <w:ind w:left="7089" w:hanging="269"/>
      </w:pPr>
    </w:lvl>
  </w:abstractNum>
  <w:abstractNum w:abstractNumId="10" w15:restartNumberingAfterBreak="0">
    <w:nsid w:val="7CF772A1"/>
    <w:multiLevelType w:val="hybridMultilevel"/>
    <w:tmpl w:val="3CBA297E"/>
    <w:lvl w:ilvl="0" w:tplc="16F620E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73761188">
    <w:abstractNumId w:val="3"/>
  </w:num>
  <w:num w:numId="2" w16cid:durableId="974138231">
    <w:abstractNumId w:val="1"/>
  </w:num>
  <w:num w:numId="3" w16cid:durableId="1134568425">
    <w:abstractNumId w:val="8"/>
  </w:num>
  <w:num w:numId="4" w16cid:durableId="1004940431">
    <w:abstractNumId w:val="5"/>
  </w:num>
  <w:num w:numId="5" w16cid:durableId="1167137901">
    <w:abstractNumId w:val="2"/>
  </w:num>
  <w:num w:numId="6" w16cid:durableId="1111441147">
    <w:abstractNumId w:val="0"/>
  </w:num>
  <w:num w:numId="7" w16cid:durableId="1467892048">
    <w:abstractNumId w:val="9"/>
  </w:num>
  <w:num w:numId="8" w16cid:durableId="1784418331">
    <w:abstractNumId w:val="6"/>
  </w:num>
  <w:num w:numId="9" w16cid:durableId="183907226">
    <w:abstractNumId w:val="10"/>
  </w:num>
  <w:num w:numId="10" w16cid:durableId="950548551">
    <w:abstractNumId w:val="4"/>
  </w:num>
  <w:num w:numId="11" w16cid:durableId="1335498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F5"/>
    <w:rsid w:val="00001A4C"/>
    <w:rsid w:val="0003654B"/>
    <w:rsid w:val="00053550"/>
    <w:rsid w:val="00057F53"/>
    <w:rsid w:val="00085838"/>
    <w:rsid w:val="00085B29"/>
    <w:rsid w:val="000B3714"/>
    <w:rsid w:val="00121139"/>
    <w:rsid w:val="00180BF0"/>
    <w:rsid w:val="00193816"/>
    <w:rsid w:val="001A7208"/>
    <w:rsid w:val="001C0C1D"/>
    <w:rsid w:val="00294A3A"/>
    <w:rsid w:val="00295F4F"/>
    <w:rsid w:val="002C25F2"/>
    <w:rsid w:val="002C341D"/>
    <w:rsid w:val="00353733"/>
    <w:rsid w:val="00365D7A"/>
    <w:rsid w:val="003670AE"/>
    <w:rsid w:val="0038775B"/>
    <w:rsid w:val="003D5DBF"/>
    <w:rsid w:val="0040272E"/>
    <w:rsid w:val="004057A2"/>
    <w:rsid w:val="00435E58"/>
    <w:rsid w:val="00446D32"/>
    <w:rsid w:val="00473E8F"/>
    <w:rsid w:val="00500B9D"/>
    <w:rsid w:val="00504198"/>
    <w:rsid w:val="005236F5"/>
    <w:rsid w:val="005401AA"/>
    <w:rsid w:val="0055036D"/>
    <w:rsid w:val="0057146D"/>
    <w:rsid w:val="00591508"/>
    <w:rsid w:val="005D54F6"/>
    <w:rsid w:val="005D7A67"/>
    <w:rsid w:val="005E1806"/>
    <w:rsid w:val="005E47FF"/>
    <w:rsid w:val="00647E2F"/>
    <w:rsid w:val="00651D17"/>
    <w:rsid w:val="006572F3"/>
    <w:rsid w:val="006578AA"/>
    <w:rsid w:val="0066360B"/>
    <w:rsid w:val="0067003A"/>
    <w:rsid w:val="00693F3F"/>
    <w:rsid w:val="006953CB"/>
    <w:rsid w:val="006C7601"/>
    <w:rsid w:val="006F65B9"/>
    <w:rsid w:val="00701010"/>
    <w:rsid w:val="007125D8"/>
    <w:rsid w:val="00736673"/>
    <w:rsid w:val="00773793"/>
    <w:rsid w:val="00774E08"/>
    <w:rsid w:val="007770A1"/>
    <w:rsid w:val="0078649F"/>
    <w:rsid w:val="00794A82"/>
    <w:rsid w:val="00795A65"/>
    <w:rsid w:val="007F55E5"/>
    <w:rsid w:val="00802326"/>
    <w:rsid w:val="00803344"/>
    <w:rsid w:val="00820EEF"/>
    <w:rsid w:val="0083125B"/>
    <w:rsid w:val="00856681"/>
    <w:rsid w:val="00883AC0"/>
    <w:rsid w:val="008C329D"/>
    <w:rsid w:val="008E1845"/>
    <w:rsid w:val="008E209A"/>
    <w:rsid w:val="008E518E"/>
    <w:rsid w:val="009127D1"/>
    <w:rsid w:val="009336C4"/>
    <w:rsid w:val="009516C6"/>
    <w:rsid w:val="00962194"/>
    <w:rsid w:val="0098344B"/>
    <w:rsid w:val="009A7FA8"/>
    <w:rsid w:val="009B7BB7"/>
    <w:rsid w:val="009E5CBD"/>
    <w:rsid w:val="00A001A6"/>
    <w:rsid w:val="00A14A6A"/>
    <w:rsid w:val="00A32BFB"/>
    <w:rsid w:val="00A41092"/>
    <w:rsid w:val="00A52B85"/>
    <w:rsid w:val="00A877FA"/>
    <w:rsid w:val="00AB104C"/>
    <w:rsid w:val="00AB50FD"/>
    <w:rsid w:val="00AD1AF9"/>
    <w:rsid w:val="00AD6A13"/>
    <w:rsid w:val="00AE26CA"/>
    <w:rsid w:val="00AF00ED"/>
    <w:rsid w:val="00AF0CF6"/>
    <w:rsid w:val="00B040CA"/>
    <w:rsid w:val="00B11F57"/>
    <w:rsid w:val="00B4272B"/>
    <w:rsid w:val="00B9395E"/>
    <w:rsid w:val="00BB49BB"/>
    <w:rsid w:val="00BC2B84"/>
    <w:rsid w:val="00BD09A1"/>
    <w:rsid w:val="00BF7F44"/>
    <w:rsid w:val="00C01B69"/>
    <w:rsid w:val="00C04592"/>
    <w:rsid w:val="00C128D0"/>
    <w:rsid w:val="00C617A9"/>
    <w:rsid w:val="00C65533"/>
    <w:rsid w:val="00C67F48"/>
    <w:rsid w:val="00C81993"/>
    <w:rsid w:val="00C93171"/>
    <w:rsid w:val="00D20BB9"/>
    <w:rsid w:val="00D22266"/>
    <w:rsid w:val="00D32848"/>
    <w:rsid w:val="00D53841"/>
    <w:rsid w:val="00D67A4C"/>
    <w:rsid w:val="00D72276"/>
    <w:rsid w:val="00D9016B"/>
    <w:rsid w:val="00DB5485"/>
    <w:rsid w:val="00E11159"/>
    <w:rsid w:val="00E2207E"/>
    <w:rsid w:val="00E617A4"/>
    <w:rsid w:val="00E62488"/>
    <w:rsid w:val="00E833ED"/>
    <w:rsid w:val="00EF55B3"/>
    <w:rsid w:val="00F1663B"/>
    <w:rsid w:val="00F23C11"/>
    <w:rsid w:val="00F33BD0"/>
    <w:rsid w:val="00F350FA"/>
    <w:rsid w:val="00F83009"/>
    <w:rsid w:val="00F87179"/>
    <w:rsid w:val="00FA2AAD"/>
    <w:rsid w:val="00FA72B5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2338"/>
  <w15:docId w15:val="{A64E8552-23E6-4515-9406-71EC6A43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ind w:left="358"/>
      <w:outlineLvl w:val="0"/>
    </w:pPr>
    <w:rPr>
      <w:rFonts w:ascii="Arial" w:eastAsia="Arial" w:hAnsi="Arial" w:cs="Arial"/>
      <w:b/>
      <w:sz w:val="21"/>
      <w:szCs w:val="21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7F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F4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A7FA8"/>
    <w:pPr>
      <w:ind w:left="720"/>
      <w:contextualSpacing/>
    </w:pPr>
  </w:style>
  <w:style w:type="paragraph" w:styleId="SemEspaamento">
    <w:name w:val="No Spacing"/>
    <w:uiPriority w:val="1"/>
    <w:qFormat/>
    <w:rsid w:val="00353733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946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</dc:creator>
  <cp:lastModifiedBy>Cristina Zapparoli</cp:lastModifiedBy>
  <cp:revision>3</cp:revision>
  <cp:lastPrinted>2022-10-27T11:18:00Z</cp:lastPrinted>
  <dcterms:created xsi:type="dcterms:W3CDTF">2022-10-27T11:14:00Z</dcterms:created>
  <dcterms:modified xsi:type="dcterms:W3CDTF">2022-10-27T11:21:00Z</dcterms:modified>
</cp:coreProperties>
</file>