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01C250A7"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AD61F8">
              <w:rPr>
                <w:rFonts w:ascii="Courier New" w:hAnsi="Courier New" w:cs="Courier New"/>
                <w:b/>
                <w:color w:val="auto"/>
                <w:szCs w:val="24"/>
              </w:rPr>
              <w:t>37</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1A7662ED"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Pr="00391345">
              <w:rPr>
                <w:rFonts w:ascii="Courier New" w:hAnsi="Courier New" w:cs="Courier New"/>
                <w:b/>
                <w:color w:val="auto"/>
                <w:szCs w:val="24"/>
              </w:rPr>
              <w:t>0</w:t>
            </w:r>
            <w:r w:rsidR="00AD61F8">
              <w:rPr>
                <w:rFonts w:ascii="Courier New" w:hAnsi="Courier New" w:cs="Courier New"/>
                <w:b/>
                <w:color w:val="auto"/>
                <w:szCs w:val="24"/>
              </w:rPr>
              <w:t>8</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3554B412"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w:t>
            </w:r>
            <w:r w:rsidR="00915103" w:rsidRPr="00915103">
              <w:rPr>
                <w:rFonts w:ascii="Courier New" w:hAnsi="Courier New" w:cs="Courier New"/>
                <w:bCs/>
                <w:color w:val="auto"/>
                <w:szCs w:val="24"/>
              </w:rPr>
              <w:t xml:space="preserve"> DE PESSOA JURÍDICA ESPECIALIZADA NA REALIZAÇÃO DE LEVANTAMENTO E PROJETO DE REGULARIZAÇÃO FUNDIÁRIA URBANA - REURB, VISANDO CUMPRIR DECISÃO JUDICIAL DO PROCESSO N.º 057/1.18.0002874-8 DA 1ª VARA DA COMARCA DE LAGOA VERMELHA.</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733B90E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nos termos da lei 14.133 de 1</w:t>
      </w:r>
      <w:r w:rsidR="00915103">
        <w:rPr>
          <w:rFonts w:ascii="Courier New" w:hAnsi="Courier New" w:cs="Courier New"/>
          <w:sz w:val="24"/>
          <w:szCs w:val="24"/>
        </w:rPr>
        <w:t>º</w:t>
      </w:r>
      <w:r w:rsidRPr="00391345">
        <w:rPr>
          <w:rFonts w:ascii="Courier New" w:hAnsi="Courier New" w:cs="Courier New"/>
          <w:sz w:val="24"/>
          <w:szCs w:val="24"/>
        </w:rPr>
        <w:t xml:space="preserve">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 xml:space="preserve">MENOR PREÇO </w:t>
      </w:r>
      <w:r w:rsidR="00915103">
        <w:rPr>
          <w:rFonts w:ascii="Courier New" w:hAnsi="Courier New" w:cs="Courier New"/>
          <w:b/>
          <w:bCs/>
          <w:iCs/>
          <w:sz w:val="24"/>
          <w:szCs w:val="24"/>
        </w:rPr>
        <w:t>GLOBAL</w:t>
      </w:r>
      <w:r w:rsidRPr="00391345">
        <w:rPr>
          <w:rFonts w:ascii="Courier New" w:hAnsi="Courier New" w:cs="Courier New"/>
          <w:sz w:val="24"/>
          <w:szCs w:val="24"/>
        </w:rPr>
        <w:t xml:space="preserve">, através do site </w:t>
      </w:r>
      <w:hyperlink r:id="rId8" w:history="1">
        <w:r w:rsidRPr="00391345">
          <w:rPr>
            <w:rStyle w:val="Hyperlink"/>
            <w:rFonts w:ascii="Courier New" w:hAnsi="Courier New" w:cs="Courier New"/>
            <w:color w:val="auto"/>
            <w:sz w:val="24"/>
            <w:szCs w:val="24"/>
          </w:rPr>
          <w:t>www.pregaoonlinebanrisul.com.br</w:t>
        </w:r>
      </w:hyperlink>
      <w:r w:rsidRPr="00391345">
        <w:rPr>
          <w:rFonts w:ascii="Courier New" w:hAnsi="Courier New" w:cs="Courier New"/>
          <w:sz w:val="24"/>
          <w:szCs w:val="24"/>
        </w:rPr>
        <w:t>, bem como as condições a seguir estabelecidas:</w:t>
      </w:r>
    </w:p>
    <w:p w14:paraId="4F327F60" w14:textId="77777777" w:rsidR="00915103" w:rsidRPr="00391345" w:rsidRDefault="00915103"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31EB2B06" w14:textId="1552A558"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 </w:t>
      </w:r>
      <w:r w:rsidRPr="00391345">
        <w:rPr>
          <w:rFonts w:ascii="Courier New" w:hAnsi="Courier New" w:cs="Courier New"/>
          <w:sz w:val="24"/>
          <w:szCs w:val="24"/>
        </w:rPr>
        <w:t xml:space="preserve">A sessão pública será realizada no site </w:t>
      </w:r>
      <w:hyperlink r:id="rId9" w:history="1">
        <w:r w:rsidRPr="00391345">
          <w:rPr>
            <w:rStyle w:val="Hyperlink"/>
            <w:rFonts w:ascii="Courier New" w:hAnsi="Courier New" w:cs="Courier New"/>
            <w:sz w:val="24"/>
            <w:szCs w:val="24"/>
          </w:rPr>
          <w:t>www.pregaoonlinebanrisul.com.br</w:t>
        </w:r>
      </w:hyperlink>
      <w:r w:rsidRPr="0007612C">
        <w:rPr>
          <w:rFonts w:ascii="Courier New" w:hAnsi="Courier New" w:cs="Courier New"/>
          <w:sz w:val="24"/>
          <w:szCs w:val="24"/>
        </w:rPr>
        <w:t xml:space="preserve">, no dia </w:t>
      </w:r>
      <w:r w:rsidR="00AD61F8">
        <w:rPr>
          <w:rFonts w:ascii="Courier New" w:hAnsi="Courier New" w:cs="Courier New"/>
          <w:sz w:val="24"/>
          <w:szCs w:val="24"/>
        </w:rPr>
        <w:t>1</w:t>
      </w:r>
      <w:r w:rsidR="003E4B9B">
        <w:rPr>
          <w:rFonts w:ascii="Courier New" w:hAnsi="Courier New" w:cs="Courier New"/>
          <w:sz w:val="24"/>
          <w:szCs w:val="24"/>
        </w:rPr>
        <w:t>5</w:t>
      </w:r>
      <w:r w:rsidR="0007612C" w:rsidRPr="0007612C">
        <w:rPr>
          <w:rFonts w:ascii="Courier New" w:hAnsi="Courier New" w:cs="Courier New"/>
          <w:sz w:val="24"/>
          <w:szCs w:val="24"/>
        </w:rPr>
        <w:t>/0</w:t>
      </w:r>
      <w:r w:rsidR="00F5376C">
        <w:rPr>
          <w:rFonts w:ascii="Courier New" w:hAnsi="Courier New" w:cs="Courier New"/>
          <w:sz w:val="24"/>
          <w:szCs w:val="24"/>
        </w:rPr>
        <w:t>3</w:t>
      </w:r>
      <w:r w:rsidRPr="0007612C">
        <w:rPr>
          <w:rFonts w:ascii="Courier New" w:hAnsi="Courier New" w:cs="Courier New"/>
          <w:sz w:val="24"/>
          <w:szCs w:val="24"/>
        </w:rPr>
        <w:t>/2023,</w:t>
      </w:r>
      <w:r w:rsidRPr="00391345">
        <w:rPr>
          <w:rFonts w:ascii="Courier New" w:hAnsi="Courier New" w:cs="Courier New"/>
          <w:sz w:val="24"/>
          <w:szCs w:val="24"/>
        </w:rPr>
        <w:t xml:space="preserve"> com início às 09h00min00s, horário oficial de Brasília – DF, e de acordo com o seguinte cronograma:</w:t>
      </w:r>
    </w:p>
    <w:p w14:paraId="32D25E6B" w14:textId="77777777" w:rsidR="00915103" w:rsidRPr="00391345" w:rsidRDefault="00915103" w:rsidP="00391345">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6BF6AA03" w:rsidR="00AE71EC" w:rsidRPr="00391345" w:rsidRDefault="00AD61F8" w:rsidP="00391345">
            <w:pPr>
              <w:widowControl w:val="0"/>
              <w:suppressAutoHyphens/>
              <w:jc w:val="both"/>
              <w:rPr>
                <w:rFonts w:ascii="Courier New" w:hAnsi="Courier New" w:cs="Courier New"/>
                <w:sz w:val="24"/>
                <w:szCs w:val="24"/>
              </w:rPr>
            </w:pPr>
            <w:r>
              <w:rPr>
                <w:rFonts w:ascii="Courier New" w:hAnsi="Courier New" w:cs="Courier New"/>
                <w:sz w:val="24"/>
                <w:szCs w:val="24"/>
              </w:rPr>
              <w:t>1º</w:t>
            </w:r>
            <w:r w:rsidR="00AE71EC" w:rsidRPr="00391345">
              <w:rPr>
                <w:rFonts w:ascii="Courier New" w:hAnsi="Courier New" w:cs="Courier New"/>
                <w:sz w:val="24"/>
                <w:szCs w:val="24"/>
              </w:rPr>
              <w:t>/0</w:t>
            </w:r>
            <w:r>
              <w:rPr>
                <w:rFonts w:ascii="Courier New" w:hAnsi="Courier New" w:cs="Courier New"/>
                <w:sz w:val="24"/>
                <w:szCs w:val="24"/>
              </w:rPr>
              <w:t>3</w:t>
            </w:r>
            <w:r w:rsidR="00AE71EC" w:rsidRPr="00391345">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278FEF3A" w:rsidR="00AE71EC" w:rsidRPr="00391345" w:rsidRDefault="00AD61F8" w:rsidP="00391345">
            <w:pPr>
              <w:widowControl w:val="0"/>
              <w:suppressAutoHyphens/>
              <w:jc w:val="both"/>
              <w:rPr>
                <w:rFonts w:ascii="Courier New" w:hAnsi="Courier New" w:cs="Courier New"/>
                <w:sz w:val="24"/>
                <w:szCs w:val="24"/>
              </w:rPr>
            </w:pPr>
            <w:r>
              <w:rPr>
                <w:rFonts w:ascii="Courier New" w:hAnsi="Courier New" w:cs="Courier New"/>
                <w:sz w:val="24"/>
                <w:szCs w:val="24"/>
              </w:rPr>
              <w:t>1</w:t>
            </w:r>
            <w:r w:rsidR="003E4B9B">
              <w:rPr>
                <w:rFonts w:ascii="Courier New" w:hAnsi="Courier New" w:cs="Courier New"/>
                <w:sz w:val="24"/>
                <w:szCs w:val="24"/>
              </w:rPr>
              <w:t>5</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45A76B57" w:rsidR="00AE71EC" w:rsidRPr="00391345" w:rsidRDefault="00AD61F8" w:rsidP="00391345">
            <w:pPr>
              <w:widowControl w:val="0"/>
              <w:suppressAutoHyphens/>
              <w:jc w:val="both"/>
              <w:rPr>
                <w:rFonts w:ascii="Courier New" w:hAnsi="Courier New" w:cs="Courier New"/>
                <w:sz w:val="24"/>
                <w:szCs w:val="24"/>
              </w:rPr>
            </w:pPr>
            <w:r>
              <w:rPr>
                <w:rFonts w:ascii="Courier New" w:hAnsi="Courier New" w:cs="Courier New"/>
                <w:sz w:val="24"/>
                <w:szCs w:val="24"/>
              </w:rPr>
              <w:t>1</w:t>
            </w:r>
            <w:r w:rsidR="003E4B9B">
              <w:rPr>
                <w:rFonts w:ascii="Courier New" w:hAnsi="Courier New" w:cs="Courier New"/>
                <w:sz w:val="24"/>
                <w:szCs w:val="24"/>
              </w:rPr>
              <w:t>5</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17B126CB"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05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3BD15EEB"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Pr="00391345">
        <w:rPr>
          <w:rFonts w:ascii="Courier New" w:hAnsi="Courier New" w:cs="Courier New"/>
          <w:sz w:val="24"/>
          <w:szCs w:val="24"/>
        </w:rPr>
        <w:t xml:space="preserve">As empresas que desejarem participar do referido </w:t>
      </w:r>
      <w:r w:rsidRPr="00391345">
        <w:rPr>
          <w:rFonts w:ascii="Courier New" w:hAnsi="Courier New" w:cs="Courier New"/>
          <w:b/>
          <w:sz w:val="24"/>
          <w:szCs w:val="24"/>
        </w:rPr>
        <w:t xml:space="preserve">“PREGÃO” </w:t>
      </w:r>
      <w:r w:rsidRPr="00391345">
        <w:rPr>
          <w:rFonts w:ascii="Courier New" w:hAnsi="Courier New" w:cs="Courier New"/>
          <w:sz w:val="24"/>
          <w:szCs w:val="24"/>
        </w:rPr>
        <w:t xml:space="preserve">devem acessar o sítio </w:t>
      </w:r>
      <w:hyperlink r:id="rId10"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necessitando estar </w:t>
      </w:r>
      <w:r w:rsidRPr="00391345">
        <w:rPr>
          <w:rFonts w:ascii="Courier New" w:hAnsi="Courier New" w:cs="Courier New"/>
          <w:b/>
          <w:sz w:val="24"/>
          <w:szCs w:val="24"/>
        </w:rPr>
        <w:t>credenciadas</w:t>
      </w:r>
      <w:r w:rsidRPr="00391345">
        <w:rPr>
          <w:rFonts w:ascii="Courier New" w:hAnsi="Courier New" w:cs="Courier New"/>
          <w:sz w:val="24"/>
          <w:szCs w:val="24"/>
        </w:rPr>
        <w:t xml:space="preserve"> junto à seção de cadastro da CELIC (central de licitações/RS), podendo ser acessada pelo sítio </w:t>
      </w:r>
      <w:hyperlink r:id="rId11" w:history="1">
        <w:r w:rsidRPr="00391345">
          <w:rPr>
            <w:rStyle w:val="Hyperlink"/>
            <w:rFonts w:ascii="Courier New" w:hAnsi="Courier New" w:cs="Courier New"/>
            <w:sz w:val="24"/>
            <w:szCs w:val="24"/>
          </w:rPr>
          <w:t>www.celic.rs.gov.br</w:t>
        </w:r>
      </w:hyperlink>
      <w:r w:rsidRPr="00391345">
        <w:rPr>
          <w:rFonts w:ascii="Courier New" w:hAnsi="Courier New" w:cs="Courier New"/>
          <w:sz w:val="24"/>
          <w:szCs w:val="24"/>
        </w:rPr>
        <w:t xml:space="preserve"> ou </w:t>
      </w:r>
      <w:hyperlink r:id="rId12"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O edital e seus anexos poderão ser baixados por </w:t>
      </w:r>
      <w:r w:rsidRPr="00391345">
        <w:rPr>
          <w:rFonts w:ascii="Courier New" w:hAnsi="Courier New" w:cs="Courier New"/>
          <w:i/>
          <w:sz w:val="24"/>
          <w:szCs w:val="24"/>
        </w:rPr>
        <w:t>download</w:t>
      </w:r>
      <w:r w:rsidRPr="00391345">
        <w:rPr>
          <w:rFonts w:ascii="Courier New" w:hAnsi="Courier New" w:cs="Courier New"/>
          <w:sz w:val="24"/>
          <w:szCs w:val="24"/>
        </w:rPr>
        <w:t xml:space="preserve"> nos sítios </w:t>
      </w:r>
      <w:hyperlink r:id="rId13"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w:t>
      </w:r>
      <w:hyperlink r:id="rId14" w:history="1">
        <w:r w:rsidRPr="00391345">
          <w:rPr>
            <w:rStyle w:val="Hyperlink"/>
            <w:rFonts w:ascii="Courier New" w:hAnsi="Courier New" w:cs="Courier New"/>
            <w:sz w:val="24"/>
            <w:szCs w:val="24"/>
          </w:rPr>
          <w:t>www.ibiraiaras.rs.gov.br</w:t>
        </w:r>
      </w:hyperlink>
      <w:r w:rsidRPr="00391345">
        <w:rPr>
          <w:rFonts w:ascii="Courier New" w:hAnsi="Courier New" w:cs="Courier New"/>
          <w:sz w:val="24"/>
          <w:szCs w:val="24"/>
        </w:rPr>
        <w:t xml:space="preserve"> no menu: Acesso à informação &gt; licitações &gt; pregão eletrônico n.º 0</w:t>
      </w:r>
      <w:r w:rsidR="00AD61F8">
        <w:rPr>
          <w:rFonts w:ascii="Courier New" w:hAnsi="Courier New" w:cs="Courier New"/>
          <w:sz w:val="24"/>
          <w:szCs w:val="24"/>
        </w:rPr>
        <w:t>8</w:t>
      </w:r>
      <w:r w:rsidRPr="00391345">
        <w:rPr>
          <w:rFonts w:ascii="Courier New" w:hAnsi="Courier New" w:cs="Courier New"/>
          <w:sz w:val="24"/>
          <w:szCs w:val="24"/>
        </w:rPr>
        <w:t xml:space="preserve">/2023.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4ABDD818" w:rsidR="008C527B"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017DAD2"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3C5CF8A3"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AD61F8" w:rsidRPr="00AD61F8">
        <w:rPr>
          <w:rFonts w:ascii="Courier New" w:hAnsi="Courier New" w:cs="Courier New"/>
          <w:sz w:val="24"/>
          <w:szCs w:val="24"/>
        </w:rPr>
        <w:t xml:space="preserve">especializada na realização de levantamento e projeto de regularização fundiária urbana - REURB, visando cumprir decisão judicial do processo n.º 057/1.18.0002874-8 da 1ª </w:t>
      </w:r>
      <w:r w:rsidR="00AD61F8">
        <w:rPr>
          <w:rFonts w:ascii="Courier New" w:hAnsi="Courier New" w:cs="Courier New"/>
          <w:sz w:val="24"/>
          <w:szCs w:val="24"/>
        </w:rPr>
        <w:t>V</w:t>
      </w:r>
      <w:r w:rsidR="00AD61F8" w:rsidRPr="00AD61F8">
        <w:rPr>
          <w:rFonts w:ascii="Courier New" w:hAnsi="Courier New" w:cs="Courier New"/>
          <w:sz w:val="24"/>
          <w:szCs w:val="24"/>
        </w:rPr>
        <w:t xml:space="preserve">ara da </w:t>
      </w:r>
      <w:r w:rsidR="00AD61F8">
        <w:rPr>
          <w:rFonts w:ascii="Courier New" w:hAnsi="Courier New" w:cs="Courier New"/>
          <w:sz w:val="24"/>
          <w:szCs w:val="24"/>
        </w:rPr>
        <w:t>C</w:t>
      </w:r>
      <w:r w:rsidR="00AD61F8" w:rsidRPr="00AD61F8">
        <w:rPr>
          <w:rFonts w:ascii="Courier New" w:hAnsi="Courier New" w:cs="Courier New"/>
          <w:sz w:val="24"/>
          <w:szCs w:val="24"/>
        </w:rPr>
        <w:t xml:space="preserve">omarca de </w:t>
      </w:r>
      <w:r w:rsidR="00AD61F8">
        <w:rPr>
          <w:rFonts w:ascii="Courier New" w:hAnsi="Courier New" w:cs="Courier New"/>
          <w:sz w:val="24"/>
          <w:szCs w:val="24"/>
        </w:rPr>
        <w:t>L</w:t>
      </w:r>
      <w:r w:rsidR="00AD61F8" w:rsidRPr="00AD61F8">
        <w:rPr>
          <w:rFonts w:ascii="Courier New" w:hAnsi="Courier New" w:cs="Courier New"/>
          <w:sz w:val="24"/>
          <w:szCs w:val="24"/>
        </w:rPr>
        <w:t xml:space="preserve">agoa </w:t>
      </w:r>
      <w:r w:rsidR="00AD61F8">
        <w:rPr>
          <w:rFonts w:ascii="Courier New" w:hAnsi="Courier New" w:cs="Courier New"/>
          <w:sz w:val="24"/>
          <w:szCs w:val="24"/>
        </w:rPr>
        <w:t>V</w:t>
      </w:r>
      <w:r w:rsidR="00AD61F8" w:rsidRPr="00AD61F8">
        <w:rPr>
          <w:rFonts w:ascii="Courier New" w:hAnsi="Courier New" w:cs="Courier New"/>
          <w:sz w:val="24"/>
          <w:szCs w:val="24"/>
        </w:rPr>
        <w:t>ermelha</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anexo </w:t>
      </w:r>
      <w:r w:rsidR="00866C39" w:rsidRPr="00825EE6">
        <w:rPr>
          <w:rFonts w:ascii="Courier New" w:hAnsi="Courier New" w:cs="Courier New"/>
          <w:sz w:val="24"/>
          <w:szCs w:val="24"/>
        </w:rPr>
        <w:t>VI</w:t>
      </w:r>
      <w:r w:rsidR="00F525BA" w:rsidRPr="00825EE6">
        <w:rPr>
          <w:rFonts w:ascii="Courier New" w:hAnsi="Courier New" w:cs="Courier New"/>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55BB50D1"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da CELIC (central de licitações/RS), podendo ser acessada pelo sítio </w:t>
      </w:r>
      <w:r w:rsidRPr="00391345">
        <w:rPr>
          <w:rFonts w:ascii="Courier New" w:hAnsi="Courier New" w:cs="Courier New"/>
          <w:sz w:val="24"/>
          <w:szCs w:val="24"/>
          <w:u w:val="single"/>
        </w:rPr>
        <w:t>www.celic.rs.gov.br</w:t>
      </w:r>
      <w:r w:rsidRPr="00391345">
        <w:rPr>
          <w:rFonts w:ascii="Courier New" w:hAnsi="Courier New" w:cs="Courier New"/>
          <w:sz w:val="24"/>
          <w:szCs w:val="24"/>
        </w:rPr>
        <w:t xml:space="preserve">, e satisfaçam as exigências contidas no site </w:t>
      </w:r>
      <w:hyperlink r:id="rId15"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para acesso ao sistema eletrônico.</w:t>
      </w:r>
    </w:p>
    <w:p w14:paraId="0E184655"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32A8036D"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w:t>
      </w:r>
      <w:r w:rsidR="003C3247">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72982F35" w14:textId="77777777" w:rsidR="003C3247" w:rsidRPr="00391345" w:rsidRDefault="003C3247"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3C3247">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4.1.</w:t>
      </w:r>
      <w:r w:rsidRPr="00391345">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6"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09D2E1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7777777"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Pr="00391345">
        <w:rPr>
          <w:rFonts w:ascii="Courier New" w:hAnsi="Courier New" w:cs="Courier New"/>
          <w:bCs/>
          <w:sz w:val="24"/>
          <w:szCs w:val="24"/>
        </w:rPr>
        <w:t xml:space="preserve">O </w:t>
      </w:r>
      <w:r w:rsidRPr="00391345">
        <w:rPr>
          <w:rFonts w:ascii="Courier New" w:hAnsi="Courier New" w:cs="Courier New"/>
          <w:bCs/>
          <w:i/>
          <w:sz w:val="24"/>
          <w:szCs w:val="24"/>
        </w:rPr>
        <w:t>upload</w:t>
      </w:r>
      <w:r w:rsidRPr="00391345">
        <w:rPr>
          <w:rFonts w:ascii="Courier New" w:hAnsi="Courier New" w:cs="Courier New"/>
          <w:bCs/>
          <w:sz w:val="24"/>
          <w:szCs w:val="24"/>
        </w:rPr>
        <w:t xml:space="preserve"> da proposta no site www.pregaobanrisul.com.br será de total responsabilidade do licitante, o qual deverá se </w:t>
      </w:r>
      <w:r w:rsidRPr="00391345">
        <w:rPr>
          <w:rFonts w:ascii="Courier New" w:hAnsi="Courier New" w:cs="Courier New"/>
          <w:bCs/>
          <w:sz w:val="24"/>
          <w:szCs w:val="24"/>
        </w:rPr>
        <w:lastRenderedPageBreak/>
        <w:t xml:space="preserve">certificar de que a proposta anexada seja visível e legível em sua integridade, em folha de tamanho A4, sem a necessidade de qualquer ação do pregoeiro que não seja abrir e imprimir o arquivo, </w:t>
      </w:r>
      <w:r w:rsidRPr="00391345">
        <w:rPr>
          <w:rFonts w:ascii="Courier New" w:hAnsi="Courier New" w:cs="Courier New"/>
          <w:b/>
          <w:bCs/>
          <w:sz w:val="24"/>
          <w:szCs w:val="24"/>
        </w:rPr>
        <w:t xml:space="preserve">devendo conter obrigatoriamente as informações constantes no </w:t>
      </w:r>
      <w:r w:rsidRPr="004E3C5D">
        <w:rPr>
          <w:rFonts w:ascii="Courier New" w:hAnsi="Courier New" w:cs="Courier New"/>
          <w:b/>
          <w:bCs/>
          <w:sz w:val="24"/>
          <w:szCs w:val="24"/>
        </w:rPr>
        <w:t xml:space="preserve">anexo I deste edital, </w:t>
      </w:r>
      <w:r w:rsidRPr="004E3C5D">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FCB8D70" w14:textId="4BE2BB58" w:rsidR="00291EE5" w:rsidRPr="00391345" w:rsidRDefault="002A45F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60 (sessenta)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5155547D" w:rsidR="00291EE5" w:rsidRPr="00391345" w:rsidRDefault="002A45F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6D25C699"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6.6.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6A75F34D" w:rsidR="00771DF9" w:rsidRPr="00B80577" w:rsidRDefault="00771DF9" w:rsidP="00391345">
      <w:pPr>
        <w:widowControl w:val="0"/>
        <w:autoSpaceDE w:val="0"/>
        <w:autoSpaceDN w:val="0"/>
        <w:adjustRightInd w:val="0"/>
        <w:spacing w:after="0" w:line="240" w:lineRule="auto"/>
        <w:jc w:val="both"/>
        <w:rPr>
          <w:rFonts w:ascii="Courier New" w:hAnsi="Courier New" w:cs="Courier New"/>
          <w:sz w:val="24"/>
          <w:szCs w:val="24"/>
          <w:highlight w:val="yellow"/>
        </w:rPr>
      </w:pPr>
      <w:r w:rsidRPr="00391345">
        <w:rPr>
          <w:rFonts w:ascii="Courier New" w:hAnsi="Courier New" w:cs="Courier New"/>
          <w:b/>
          <w:sz w:val="24"/>
          <w:szCs w:val="24"/>
        </w:rPr>
        <w:t xml:space="preserve">a) </w:t>
      </w:r>
      <w:r w:rsidR="002B3266" w:rsidRPr="002B3266">
        <w:rPr>
          <w:rFonts w:ascii="Courier New" w:hAnsi="Courier New" w:cs="Courier New"/>
          <w:bCs/>
          <w:sz w:val="24"/>
          <w:szCs w:val="24"/>
        </w:rPr>
        <w:t>Possuir corpo técnico qualificado em conformidade com o porte do serviço contratado,</w:t>
      </w:r>
      <w:r w:rsidR="00473A20">
        <w:rPr>
          <w:rFonts w:ascii="Courier New" w:hAnsi="Courier New" w:cs="Courier New"/>
          <w:bCs/>
          <w:sz w:val="24"/>
          <w:szCs w:val="24"/>
        </w:rPr>
        <w:t xml:space="preserve"> com profissionais</w:t>
      </w:r>
      <w:r w:rsidR="002B3266" w:rsidRPr="002B3266">
        <w:rPr>
          <w:rFonts w:ascii="Courier New" w:hAnsi="Courier New" w:cs="Courier New"/>
          <w:bCs/>
          <w:sz w:val="24"/>
          <w:szCs w:val="24"/>
        </w:rPr>
        <w:t xml:space="preserve"> engenheiro civil, topógrafo e responsável técnico ambiental</w:t>
      </w:r>
      <w:r w:rsidR="00473A20">
        <w:rPr>
          <w:rFonts w:ascii="Courier New" w:hAnsi="Courier New" w:cs="Courier New"/>
          <w:bCs/>
          <w:sz w:val="24"/>
          <w:szCs w:val="24"/>
        </w:rPr>
        <w:t>, devidamente registrados em seus respectivos conselhos;</w:t>
      </w:r>
    </w:p>
    <w:p w14:paraId="537A0157" w14:textId="77777777" w:rsidR="00771DF9" w:rsidRPr="00473A20"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473A20">
        <w:rPr>
          <w:rFonts w:ascii="Courier New" w:hAnsi="Courier New" w:cs="Courier New"/>
          <w:b/>
          <w:sz w:val="24"/>
          <w:szCs w:val="24"/>
        </w:rPr>
        <w:t xml:space="preserve">b) </w:t>
      </w:r>
      <w:r w:rsidRPr="00473A20">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6F563BE9" w:rsidR="00771DF9"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sidRPr="00473A20">
        <w:rPr>
          <w:rFonts w:ascii="Courier New" w:hAnsi="Courier New" w:cs="Courier New"/>
          <w:b/>
          <w:sz w:val="24"/>
          <w:szCs w:val="24"/>
        </w:rPr>
        <w:t>c</w:t>
      </w:r>
      <w:r w:rsidR="00771DF9" w:rsidRPr="00473A20">
        <w:rPr>
          <w:rFonts w:ascii="Courier New" w:hAnsi="Courier New" w:cs="Courier New"/>
          <w:b/>
          <w:sz w:val="24"/>
          <w:szCs w:val="24"/>
        </w:rPr>
        <w:t xml:space="preserve">) </w:t>
      </w:r>
      <w:r w:rsidR="006B7783" w:rsidRPr="00473A20">
        <w:rPr>
          <w:rFonts w:ascii="Courier New" w:hAnsi="Courier New" w:cs="Courier New"/>
          <w:bCs/>
          <w:sz w:val="24"/>
          <w:szCs w:val="24"/>
        </w:rPr>
        <w:t>Comprova</w:t>
      </w:r>
      <w:r w:rsidR="005F0661" w:rsidRPr="00473A20">
        <w:rPr>
          <w:rFonts w:ascii="Courier New" w:hAnsi="Courier New" w:cs="Courier New"/>
          <w:bCs/>
          <w:sz w:val="24"/>
          <w:szCs w:val="24"/>
        </w:rPr>
        <w:t>ção de</w:t>
      </w:r>
      <w:r w:rsidR="006B7783" w:rsidRPr="00473A20">
        <w:rPr>
          <w:rFonts w:ascii="Courier New" w:hAnsi="Courier New" w:cs="Courier New"/>
          <w:bCs/>
          <w:sz w:val="24"/>
          <w:szCs w:val="24"/>
        </w:rPr>
        <w:t xml:space="preserve"> experiência técnica na execução</w:t>
      </w:r>
      <w:r w:rsidR="008C5AE6" w:rsidRPr="00473A20">
        <w:rPr>
          <w:rFonts w:ascii="Courier New" w:hAnsi="Courier New" w:cs="Courier New"/>
          <w:bCs/>
          <w:sz w:val="24"/>
          <w:szCs w:val="24"/>
        </w:rPr>
        <w:t xml:space="preserve"> dos serviços</w:t>
      </w:r>
      <w:r w:rsidR="005F0661" w:rsidRPr="00473A20">
        <w:rPr>
          <w:rFonts w:ascii="Courier New" w:hAnsi="Courier New" w:cs="Courier New"/>
          <w:bCs/>
          <w:sz w:val="24"/>
          <w:szCs w:val="24"/>
        </w:rPr>
        <w:t>,</w:t>
      </w:r>
      <w:r w:rsidR="006B7783" w:rsidRPr="00473A20">
        <w:rPr>
          <w:rFonts w:ascii="Courier New" w:hAnsi="Courier New" w:cs="Courier New"/>
          <w:bCs/>
          <w:sz w:val="24"/>
          <w:szCs w:val="24"/>
        </w:rPr>
        <w:t xml:space="preserve"> através de atestado de capacidade técnica, fornecido por pessoa jurídica de direito público, com mesmo objeto proposto neste termo</w:t>
      </w:r>
      <w:r w:rsidR="008C5AE6" w:rsidRPr="00473A20">
        <w:rPr>
          <w:rFonts w:ascii="Courier New" w:hAnsi="Courier New" w:cs="Courier New"/>
          <w:bCs/>
          <w:sz w:val="24"/>
          <w:szCs w:val="24"/>
        </w:rPr>
        <w:t>.</w:t>
      </w:r>
    </w:p>
    <w:p w14:paraId="5A4547DD" w14:textId="2EE2CA9E" w:rsidR="00473A20" w:rsidRDefault="00473A20" w:rsidP="00473A20">
      <w:pPr>
        <w:widowControl w:val="0"/>
        <w:autoSpaceDE w:val="0"/>
        <w:autoSpaceDN w:val="0"/>
        <w:adjustRightInd w:val="0"/>
        <w:spacing w:after="0" w:line="240" w:lineRule="auto"/>
        <w:jc w:val="both"/>
        <w:rPr>
          <w:rFonts w:ascii="Courier New" w:hAnsi="Courier New" w:cs="Courier New"/>
          <w:bCs/>
          <w:sz w:val="24"/>
          <w:szCs w:val="24"/>
        </w:rPr>
      </w:pPr>
    </w:p>
    <w:p w14:paraId="12EE7AD8" w14:textId="75AB8B16" w:rsidR="00473A20" w:rsidRDefault="00473A20" w:rsidP="00473A20">
      <w:pPr>
        <w:pStyle w:val="PargrafodaLista"/>
        <w:spacing w:after="0" w:line="240" w:lineRule="auto"/>
        <w:ind w:left="0"/>
        <w:jc w:val="both"/>
        <w:rPr>
          <w:rFonts w:ascii="Courier New" w:hAnsi="Courier New" w:cs="Courier New"/>
          <w:sz w:val="24"/>
          <w:szCs w:val="24"/>
        </w:rPr>
      </w:pPr>
      <w:r w:rsidRPr="00473A20">
        <w:rPr>
          <w:rFonts w:ascii="Courier New" w:hAnsi="Courier New" w:cs="Courier New"/>
          <w:b/>
          <w:sz w:val="24"/>
          <w:szCs w:val="24"/>
        </w:rPr>
        <w:t>d)</w:t>
      </w:r>
      <w:r>
        <w:rPr>
          <w:rFonts w:ascii="Courier New" w:hAnsi="Courier New" w:cs="Courier New"/>
          <w:bCs/>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61EB77B9" w14:textId="77777777" w:rsidR="00473A20" w:rsidRDefault="00473A20" w:rsidP="00473A20">
      <w:pPr>
        <w:pStyle w:val="PargrafodaLista"/>
        <w:spacing w:after="0" w:line="240" w:lineRule="auto"/>
        <w:ind w:left="0" w:firstLine="708"/>
        <w:jc w:val="both"/>
        <w:rPr>
          <w:rFonts w:ascii="Courier New" w:hAnsi="Courier New" w:cs="Courier New"/>
          <w:b/>
          <w:bCs/>
          <w:sz w:val="24"/>
          <w:szCs w:val="24"/>
        </w:rPr>
      </w:pPr>
    </w:p>
    <w:p w14:paraId="215CEA72" w14:textId="718E75D3" w:rsidR="00473A20" w:rsidRDefault="00473A20" w:rsidP="00473A20">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e</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19961E4A"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“6.1”</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5587159"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“6.4.”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B6D055D" w:rsidR="00291EE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lastRenderedPageBreak/>
        <w:t>6.</w:t>
      </w:r>
      <w:r w:rsidR="00771DF9" w:rsidRPr="00391345">
        <w:rPr>
          <w:rFonts w:ascii="Courier New" w:hAnsi="Courier New" w:cs="Courier New"/>
          <w:b/>
          <w:snapToGrid w:val="0"/>
          <w:sz w:val="24"/>
          <w:szCs w:val="24"/>
        </w:rPr>
        <w:t>8</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p w14:paraId="3073AABC" w14:textId="77777777" w:rsidR="00B80577" w:rsidRPr="00391345" w:rsidRDefault="00B80577" w:rsidP="00391345">
      <w:pPr>
        <w:pStyle w:val="Corpodetexto2"/>
        <w:widowControl w:val="0"/>
        <w:suppressAutoHyphens/>
        <w:spacing w:after="0" w:line="240" w:lineRule="auto"/>
        <w:jc w:val="both"/>
        <w:rPr>
          <w:rFonts w:ascii="Courier New" w:hAnsi="Courier New" w:cs="Courier New"/>
          <w:b/>
          <w:snapToGrid w:val="0"/>
          <w:sz w:val="24"/>
          <w:szCs w:val="24"/>
        </w:rPr>
      </w:pP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A etapa de lances da sessão pública será encerrada por decisão do pregoeiro, mediante encaminhamento de aviso pelo sistema, sendo-lhe facultado a prorrogação. Após o encerramento feito pelo pregoeiro, transcorrerá o período aleatório de até 20 (vinte) minutos, determinado pelo sistema eletrônico, findo o qual será automaticamente encerrada a recepção de lances.</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w:t>
      </w:r>
      <w:r w:rsidRPr="00391345">
        <w:rPr>
          <w:rFonts w:ascii="Courier New" w:hAnsi="Courier New" w:cs="Courier New"/>
          <w:bCs/>
          <w:sz w:val="24"/>
          <w:szCs w:val="24"/>
        </w:rPr>
        <w:lastRenderedPageBreak/>
        <w:t>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lastRenderedPageBreak/>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18378CCD"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Após encerramento da etapa de lances, </w:t>
      </w:r>
      <w:r w:rsidR="00DA54D7" w:rsidRPr="00DA54D7">
        <w:rPr>
          <w:rFonts w:ascii="Courier New" w:hAnsi="Courier New" w:cs="Courier New"/>
          <w:sz w:val="24"/>
          <w:szCs w:val="24"/>
        </w:rPr>
        <w:t>a empresa vencedora deverá anexar os documentos discriminados no item 9.3, e a proposta vencedora ajustada aos lances dados (conforme modelo anexo I</w:t>
      </w:r>
      <w:r w:rsidR="003E1AAD">
        <w:rPr>
          <w:rFonts w:ascii="Courier New" w:hAnsi="Courier New" w:cs="Courier New"/>
          <w:sz w:val="24"/>
          <w:szCs w:val="24"/>
        </w:rPr>
        <w:t>V</w:t>
      </w:r>
      <w:r w:rsidR="00DA54D7" w:rsidRPr="00DA54D7">
        <w:rPr>
          <w:rFonts w:ascii="Courier New" w:hAnsi="Courier New" w:cs="Courier New"/>
          <w:sz w:val="24"/>
          <w:szCs w:val="24"/>
        </w:rPr>
        <w:t>), ao sistema pregão eletrônico Banrisul. Caso os documentos anexados no sistema não sejam assinados digitalmente, a empresa vencedora deverá enviar</w:t>
      </w:r>
      <w:r w:rsidR="003E1AAD">
        <w:rPr>
          <w:rFonts w:ascii="Courier New" w:hAnsi="Courier New" w:cs="Courier New"/>
          <w:sz w:val="24"/>
          <w:szCs w:val="24"/>
        </w:rPr>
        <w:t>,</w:t>
      </w:r>
      <w:r w:rsidR="00DA54D7" w:rsidRPr="00DA54D7">
        <w:rPr>
          <w:rFonts w:ascii="Courier New" w:hAnsi="Courier New" w:cs="Courier New"/>
          <w:sz w:val="24"/>
          <w:szCs w:val="24"/>
        </w:rPr>
        <w:t xml:space="preserve"> em até 3 (três) dias úteis</w:t>
      </w:r>
      <w:r w:rsidR="003E1AAD">
        <w:rPr>
          <w:rFonts w:ascii="Courier New" w:hAnsi="Courier New" w:cs="Courier New"/>
          <w:sz w:val="24"/>
          <w:szCs w:val="24"/>
        </w:rPr>
        <w:t>,</w:t>
      </w:r>
      <w:r w:rsidR="00DA54D7" w:rsidRPr="00DA54D7">
        <w:rPr>
          <w:rFonts w:ascii="Courier New" w:hAnsi="Courier New" w:cs="Courier New"/>
          <w:sz w:val="24"/>
          <w:szCs w:val="24"/>
        </w:rPr>
        <w:t xml:space="preserve"> os documentos originais ou cópias autenticadas, podendo ser prorrogável por igual prazo a critério da Administração</w:t>
      </w:r>
      <w:r w:rsidRPr="00C03F45">
        <w:rPr>
          <w:rFonts w:ascii="Courier New" w:hAnsi="Courier New" w:cs="Courier New"/>
          <w:sz w:val="24"/>
          <w:szCs w:val="24"/>
        </w:rPr>
        <w:t>,</w:t>
      </w:r>
      <w:r w:rsidRPr="00391345">
        <w:rPr>
          <w:rFonts w:ascii="Courier New" w:hAnsi="Courier New" w:cs="Courier New"/>
          <w:sz w:val="24"/>
          <w:szCs w:val="24"/>
        </w:rPr>
        <w:t xml:space="preserve">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 xml:space="preserve">Os proponentes interessados na autenticação das cópias, </w:t>
      </w:r>
      <w:r w:rsidRPr="00391345">
        <w:rPr>
          <w:rFonts w:ascii="Courier New" w:hAnsi="Courier New" w:cs="Courier New"/>
          <w:sz w:val="24"/>
          <w:szCs w:val="24"/>
        </w:rPr>
        <w:lastRenderedPageBreak/>
        <w:t>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a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do presente “pregão” (informações para realização de cadastro nos respectivos órgãos </w:t>
      </w:r>
      <w:r w:rsidRPr="00391345">
        <w:rPr>
          <w:rFonts w:ascii="Courier New" w:hAnsi="Courier New" w:cs="Courier New"/>
          <w:sz w:val="24"/>
          <w:szCs w:val="24"/>
        </w:rPr>
        <w:lastRenderedPageBreak/>
        <w:t>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597C24A7"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E1AAD">
          <w:rPr>
            <w:rStyle w:val="Hyperlink"/>
            <w:rFonts w:ascii="Courier New" w:hAnsi="Courier New" w:cs="Courier New"/>
            <w:b/>
            <w:bCs/>
            <w:color w:val="auto"/>
            <w:sz w:val="24"/>
            <w:szCs w:val="24"/>
            <w:u w:val="none"/>
          </w:rPr>
          <w:t xml:space="preserve">anexo </w:t>
        </w:r>
      </w:hyperlink>
      <w:r w:rsidR="003E1AAD" w:rsidRPr="003E1AAD">
        <w:rPr>
          <w:rStyle w:val="Hyperlink"/>
          <w:rFonts w:ascii="Courier New" w:hAnsi="Courier New" w:cs="Courier New"/>
          <w:b/>
          <w:bCs/>
          <w:color w:val="auto"/>
          <w:sz w:val="24"/>
          <w:szCs w:val="24"/>
          <w:u w:val="none"/>
        </w:rPr>
        <w:t>V</w:t>
      </w:r>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5FFD650E"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E1AAD">
          <w:rPr>
            <w:rStyle w:val="Hyperlink"/>
            <w:rFonts w:ascii="Courier New" w:hAnsi="Courier New" w:cs="Courier New"/>
            <w:color w:val="auto"/>
            <w:sz w:val="24"/>
            <w:szCs w:val="24"/>
            <w:u w:val="none"/>
          </w:rPr>
          <w:t xml:space="preserve">anexo </w:t>
        </w:r>
        <w:r w:rsidR="003E1AAD" w:rsidRPr="003E1AAD">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19FFC5CC"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657823">
          <w:rPr>
            <w:rStyle w:val="Hyperlink"/>
            <w:rFonts w:ascii="Courier New" w:hAnsi="Courier New" w:cs="Courier New"/>
            <w:b/>
            <w:color w:val="auto"/>
            <w:sz w:val="24"/>
            <w:szCs w:val="24"/>
            <w:u w:val="none"/>
          </w:rPr>
          <w:t xml:space="preserve">anexo </w:t>
        </w:r>
      </w:hyperlink>
      <w:r w:rsidR="00657823" w:rsidRPr="00657823">
        <w:rPr>
          <w:rStyle w:val="Hyperlink"/>
          <w:rFonts w:ascii="Courier New" w:hAnsi="Courier New" w:cs="Courier New"/>
          <w:b/>
          <w:color w:val="auto"/>
          <w:sz w:val="24"/>
          <w:szCs w:val="24"/>
          <w:u w:val="none"/>
        </w:rPr>
        <w:t>V</w:t>
      </w:r>
      <w:r w:rsidRPr="00391345">
        <w:rPr>
          <w:rFonts w:ascii="Courier New" w:hAnsi="Courier New" w:cs="Courier New"/>
          <w:b/>
          <w:sz w:val="24"/>
          <w:szCs w:val="24"/>
        </w:rPr>
        <w:t>)</w:t>
      </w:r>
      <w:r w:rsidRPr="00391345">
        <w:rPr>
          <w:rFonts w:ascii="Courier New" w:hAnsi="Courier New" w:cs="Courier New"/>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C8113FF"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apresentar declaração, firmada por seu </w:t>
      </w:r>
      <w:r w:rsidRPr="00657823">
        <w:rPr>
          <w:rFonts w:ascii="Courier New" w:hAnsi="Courier New" w:cs="Courier New"/>
          <w:bCs/>
          <w:sz w:val="24"/>
          <w:szCs w:val="24"/>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7" w:anchor="art42" w:history="1">
        <w:r w:rsidRPr="00657823">
          <w:rPr>
            <w:rStyle w:val="Hyperlink"/>
            <w:rFonts w:ascii="Courier New" w:hAnsi="Courier New" w:cs="Courier New"/>
            <w:color w:val="auto"/>
            <w:sz w:val="24"/>
            <w:szCs w:val="24"/>
            <w:u w:val="none"/>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00657823">
        <w:rPr>
          <w:rFonts w:ascii="Courier New" w:hAnsi="Courier New" w:cs="Courier New"/>
          <w:sz w:val="24"/>
          <w:szCs w:val="24"/>
        </w:rPr>
        <w:t>.</w:t>
      </w:r>
      <w:r w:rsidRPr="00657823">
        <w:rPr>
          <w:rFonts w:ascii="Courier New" w:hAnsi="Courier New" w:cs="Courier New"/>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w:t>
      </w:r>
      <w:r w:rsidRPr="00657823">
        <w:rPr>
          <w:rFonts w:ascii="Courier New" w:hAnsi="Courier New" w:cs="Courier New"/>
          <w:sz w:val="24"/>
          <w:szCs w:val="24"/>
        </w:rPr>
        <w:t xml:space="preserve">no </w:t>
      </w:r>
      <w:hyperlink w:anchor="_ANEXO_V_-" w:history="1">
        <w:r w:rsidRPr="00657823">
          <w:rPr>
            <w:rStyle w:val="Hyperlink"/>
            <w:rFonts w:ascii="Courier New" w:hAnsi="Courier New" w:cs="Courier New"/>
            <w:b/>
            <w:color w:val="auto"/>
            <w:sz w:val="24"/>
            <w:szCs w:val="24"/>
            <w:u w:val="none"/>
          </w:rPr>
          <w:t xml:space="preserve">anexo </w:t>
        </w:r>
        <w:r w:rsidR="00657823" w:rsidRPr="00657823">
          <w:rPr>
            <w:rStyle w:val="Hyperlink"/>
            <w:rFonts w:ascii="Courier New" w:hAnsi="Courier New" w:cs="Courier New"/>
            <w:b/>
            <w:color w:val="auto"/>
            <w:sz w:val="24"/>
            <w:szCs w:val="24"/>
            <w:u w:val="none"/>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6AD49C3C" w:rsidR="000C27BF" w:rsidRPr="00717FB1"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717FB1">
        <w:rPr>
          <w:rFonts w:ascii="Courier New" w:hAnsi="Courier New" w:cs="Courier New"/>
          <w:b/>
          <w:bCs/>
          <w:sz w:val="24"/>
          <w:szCs w:val="24"/>
        </w:rPr>
        <w:t>9.</w:t>
      </w:r>
      <w:r w:rsidR="000C27BF" w:rsidRPr="00717FB1">
        <w:rPr>
          <w:rFonts w:ascii="Courier New" w:hAnsi="Courier New" w:cs="Courier New"/>
          <w:b/>
          <w:bCs/>
          <w:sz w:val="24"/>
          <w:szCs w:val="24"/>
        </w:rPr>
        <w:t xml:space="preserve">3.4. </w:t>
      </w:r>
      <w:r w:rsidR="00717FB1" w:rsidRPr="00717FB1">
        <w:rPr>
          <w:rFonts w:ascii="Courier New" w:hAnsi="Courier New" w:cs="Courier New"/>
          <w:b/>
          <w:bCs/>
          <w:sz w:val="24"/>
          <w:szCs w:val="24"/>
        </w:rPr>
        <w:t>V</w:t>
      </w:r>
      <w:r w:rsidR="001F726D" w:rsidRPr="00717FB1">
        <w:rPr>
          <w:rFonts w:ascii="Courier New" w:hAnsi="Courier New" w:cs="Courier New"/>
          <w:b/>
          <w:bCs/>
          <w:sz w:val="24"/>
          <w:szCs w:val="24"/>
        </w:rPr>
        <w:t>isita</w:t>
      </w:r>
      <w:r w:rsidR="000C27BF" w:rsidRPr="00717FB1">
        <w:rPr>
          <w:rFonts w:ascii="Courier New" w:hAnsi="Courier New" w:cs="Courier New"/>
          <w:b/>
          <w:bCs/>
          <w:sz w:val="24"/>
          <w:szCs w:val="24"/>
        </w:rPr>
        <w:t xml:space="preserve"> técnica:</w:t>
      </w:r>
    </w:p>
    <w:p w14:paraId="383E0C05" w14:textId="77777777" w:rsidR="000C27BF" w:rsidRPr="00717FB1"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B7E5186" w:rsidR="000C27BF" w:rsidRPr="00717FB1"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717FB1">
        <w:rPr>
          <w:rFonts w:ascii="Courier New" w:hAnsi="Courier New" w:cs="Courier New"/>
          <w:sz w:val="24"/>
          <w:szCs w:val="24"/>
        </w:rPr>
        <w:t xml:space="preserve">Atestado de visita assinado por um responsável indicado pelo Município de Ibiraiaras e por representante da empresa licitante, </w:t>
      </w:r>
      <w:r w:rsidR="00717FB1" w:rsidRPr="00717FB1">
        <w:rPr>
          <w:rFonts w:ascii="Courier New" w:hAnsi="Courier New" w:cs="Courier New"/>
          <w:sz w:val="24"/>
          <w:szCs w:val="24"/>
        </w:rPr>
        <w:t>ou,</w:t>
      </w:r>
      <w:r w:rsidRPr="00717FB1">
        <w:rPr>
          <w:rFonts w:ascii="Courier New" w:hAnsi="Courier New" w:cs="Courier New"/>
          <w:sz w:val="24"/>
          <w:szCs w:val="24"/>
        </w:rPr>
        <w:t xml:space="preserve"> a licitante deverá emitir declaração de prévio conhecimento básico da </w:t>
      </w:r>
      <w:r w:rsidR="00717FB1" w:rsidRPr="00717FB1">
        <w:rPr>
          <w:rFonts w:ascii="Courier New" w:hAnsi="Courier New" w:cs="Courier New"/>
          <w:sz w:val="24"/>
          <w:szCs w:val="24"/>
        </w:rPr>
        <w:t>área a ser regularizada</w:t>
      </w:r>
      <w:r w:rsidR="000C27BF" w:rsidRPr="00717FB1">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lastRenderedPageBreak/>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F4D3CBD"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57823">
          <w:rPr>
            <w:rStyle w:val="Hyperlink"/>
            <w:rFonts w:ascii="Courier New" w:hAnsi="Courier New" w:cs="Courier New"/>
            <w:b/>
            <w:color w:val="auto"/>
            <w:sz w:val="24"/>
            <w:szCs w:val="24"/>
            <w:u w:val="none"/>
          </w:rPr>
          <w:t>anexo I</w:t>
        </w:r>
        <w:r w:rsidR="00657823" w:rsidRPr="00657823">
          <w:rPr>
            <w:rStyle w:val="Hyperlink"/>
            <w:rFonts w:ascii="Courier New" w:hAnsi="Courier New" w:cs="Courier New"/>
            <w:b/>
            <w:color w:val="auto"/>
            <w:sz w:val="24"/>
            <w:szCs w:val="24"/>
            <w:u w:val="none"/>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xml:space="preserve">, implicará decadência do direito à contratação, sem prejuízo da aplicação das penalidades previstas neste pregão, sendo facultado ao </w:t>
      </w:r>
      <w:r w:rsidRPr="00391345">
        <w:rPr>
          <w:rFonts w:ascii="Courier New" w:hAnsi="Courier New" w:cs="Courier New"/>
          <w:sz w:val="24"/>
          <w:szCs w:val="24"/>
        </w:rPr>
        <w:lastRenderedPageBreak/>
        <w:t>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172659B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Pr="00391345">
        <w:rPr>
          <w:rFonts w:ascii="Courier New" w:hAnsi="Courier New" w:cs="Courier New"/>
          <w:sz w:val="24"/>
          <w:szCs w:val="24"/>
        </w:rPr>
        <w:t xml:space="preserve">Os documentos necessários à habilitação e a proposta de preços atualizada com o lance vencedor, tal como exige o item 9.1, deverá (se não anexada ao sistema do pregão eletrônico Banrisul com assinaturas digitais) </w:t>
      </w:r>
      <w:r w:rsidR="0050369A">
        <w:rPr>
          <w:rFonts w:ascii="Courier New" w:hAnsi="Courier New" w:cs="Courier New"/>
          <w:sz w:val="24"/>
          <w:szCs w:val="24"/>
        </w:rPr>
        <w:t xml:space="preserve">ser </w:t>
      </w:r>
      <w:r w:rsidRPr="00391345">
        <w:rPr>
          <w:rFonts w:ascii="Courier New" w:hAnsi="Courier New" w:cs="Courier New"/>
          <w:sz w:val="24"/>
          <w:szCs w:val="24"/>
        </w:rPr>
        <w:t>apresenta</w:t>
      </w:r>
      <w:r w:rsidR="0050369A">
        <w:rPr>
          <w:rFonts w:ascii="Courier New" w:hAnsi="Courier New" w:cs="Courier New"/>
          <w:sz w:val="24"/>
          <w:szCs w:val="24"/>
        </w:rPr>
        <w:t>da</w:t>
      </w:r>
      <w:r w:rsidRPr="00391345">
        <w:rPr>
          <w:rFonts w:ascii="Courier New" w:hAnsi="Courier New" w:cs="Courier New"/>
          <w:sz w:val="24"/>
          <w:szCs w:val="24"/>
        </w:rPr>
        <w:t xml:space="preserve"> em envelope fechado contendo a identificação do proponente e o n</w:t>
      </w:r>
      <w:r w:rsidR="0050369A">
        <w:rPr>
          <w:rFonts w:ascii="Courier New" w:hAnsi="Courier New" w:cs="Courier New"/>
          <w:sz w:val="24"/>
          <w:szCs w:val="24"/>
        </w:rPr>
        <w:t>.</w:t>
      </w:r>
      <w:r w:rsidRPr="00391345">
        <w:rPr>
          <w:rFonts w:ascii="Courier New" w:hAnsi="Courier New" w:cs="Courier New"/>
          <w:sz w:val="24"/>
          <w:szCs w:val="24"/>
        </w:rPr>
        <w:t>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03BA717A"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50369A">
              <w:rPr>
                <w:rFonts w:ascii="Courier New" w:hAnsi="Courier New" w:cs="Courier New"/>
                <w:b/>
                <w:sz w:val="24"/>
                <w:szCs w:val="24"/>
              </w:rPr>
              <w:t>37</w:t>
            </w:r>
            <w:r w:rsidRPr="00391345">
              <w:rPr>
                <w:rFonts w:ascii="Courier New" w:hAnsi="Courier New" w:cs="Courier New"/>
                <w:b/>
                <w:sz w:val="24"/>
                <w:szCs w:val="24"/>
              </w:rPr>
              <w:t>/2023</w:t>
            </w:r>
          </w:p>
          <w:p w14:paraId="33C97339" w14:textId="51641A4E"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w:t>
            </w:r>
            <w:r w:rsidR="0050369A">
              <w:rPr>
                <w:rFonts w:ascii="Courier New" w:hAnsi="Courier New" w:cs="Courier New"/>
                <w:b/>
                <w:sz w:val="24"/>
                <w:szCs w:val="24"/>
              </w:rPr>
              <w:t>.</w:t>
            </w:r>
            <w:r w:rsidRPr="00391345">
              <w:rPr>
                <w:rFonts w:ascii="Courier New" w:hAnsi="Courier New" w:cs="Courier New"/>
                <w:b/>
                <w:sz w:val="24"/>
                <w:szCs w:val="24"/>
              </w:rPr>
              <w:t>º 0</w:t>
            </w:r>
            <w:r w:rsidR="0050369A">
              <w:rPr>
                <w:rFonts w:ascii="Courier New" w:hAnsi="Courier New" w:cs="Courier New"/>
                <w:b/>
                <w:sz w:val="24"/>
                <w:szCs w:val="24"/>
              </w:rPr>
              <w:t>8</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t xml:space="preserve">10.2 </w:t>
      </w:r>
      <w:r w:rsidRPr="00391345">
        <w:rPr>
          <w:rFonts w:ascii="Courier New" w:hAnsi="Courier New" w:cs="Courier New"/>
          <w:b/>
          <w:bCs/>
          <w:sz w:val="24"/>
          <w:szCs w:val="24"/>
          <w:u w:val="single"/>
        </w:rPr>
        <w:t>AS EMPRESAS QUE ANEXAREM AO SISTEMA PREGÃO BANRISUL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47A51C1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w:t>
      </w:r>
      <w:r w:rsidR="00D57540">
        <w:rPr>
          <w:rFonts w:ascii="Courier New" w:hAnsi="Courier New" w:cs="Courier New"/>
          <w:sz w:val="24"/>
          <w:szCs w:val="24"/>
        </w:rPr>
        <w:t xml:space="preserve">úteis </w:t>
      </w:r>
      <w:r w:rsidRPr="00391345">
        <w:rPr>
          <w:rFonts w:ascii="Courier New" w:hAnsi="Courier New" w:cs="Courier New"/>
          <w:sz w:val="24"/>
          <w:szCs w:val="24"/>
        </w:rPr>
        <w:t>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 xml:space="preserve">importará a decadência do direito de recurso e adjudicação do objeto pelo pregoeiro ao </w:t>
      </w:r>
      <w:r w:rsidRPr="00391345">
        <w:rPr>
          <w:rFonts w:ascii="Courier New" w:hAnsi="Courier New" w:cs="Courier New"/>
          <w:sz w:val="24"/>
          <w:szCs w:val="24"/>
        </w:rPr>
        <w:lastRenderedPageBreak/>
        <w:t>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56CD93FD" w:rsid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7B32BF3" w14:textId="77777777" w:rsidR="00B42905" w:rsidRPr="00391345" w:rsidRDefault="00B42905" w:rsidP="00391345">
      <w:pPr>
        <w:pStyle w:val="Corpodetexto2"/>
        <w:widowControl w:val="0"/>
        <w:suppressAutoHyphens/>
        <w:spacing w:after="0" w:line="240" w:lineRule="auto"/>
        <w:jc w:val="both"/>
        <w:rPr>
          <w:rFonts w:ascii="Courier New" w:hAnsi="Courier New" w:cs="Courier New"/>
          <w:sz w:val="24"/>
          <w:szCs w:val="24"/>
        </w:rPr>
      </w:pP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6"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7" w:name="_Hlk123715700"/>
      <w:r w:rsidRPr="00391345">
        <w:rPr>
          <w:rFonts w:ascii="Courier New" w:hAnsi="Courier New" w:cs="Courier New"/>
          <w:snapToGrid w:val="0"/>
          <w:sz w:val="24"/>
          <w:szCs w:val="24"/>
        </w:rPr>
        <w:t>conforme dispõe o artigo 156, parágrafo 4º da Lei Federal nº 14.133/2021;</w:t>
      </w:r>
    </w:p>
    <w:bookmarkEnd w:id="17"/>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w:t>
      </w:r>
      <w:r w:rsidRPr="00391345">
        <w:rPr>
          <w:rFonts w:ascii="Courier New" w:hAnsi="Courier New" w:cs="Courier New"/>
          <w:snapToGrid w:val="0"/>
          <w:sz w:val="24"/>
          <w:szCs w:val="24"/>
        </w:rPr>
        <w:lastRenderedPageBreak/>
        <w:t>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8" w:name="_Hlk123716384"/>
      <w:r w:rsidR="00391345" w:rsidRPr="00391345">
        <w:rPr>
          <w:rFonts w:ascii="Courier New" w:hAnsi="Courier New" w:cs="Courier New"/>
          <w:snapToGrid w:val="0"/>
          <w:sz w:val="24"/>
          <w:szCs w:val="24"/>
        </w:rPr>
        <w:t>conforme dispõe o artigo 156, parágrafo 4º da Lei Federal nº 14.133/2021.</w:t>
      </w:r>
      <w:bookmarkEnd w:id="18"/>
    </w:p>
    <w:bookmarkEnd w:id="16"/>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9" w:name="_Hlk123716431"/>
      <w:r w:rsidRPr="00391345">
        <w:rPr>
          <w:rFonts w:ascii="Courier New" w:hAnsi="Courier New" w:cs="Courier New"/>
          <w:snapToGrid w:val="0"/>
          <w:sz w:val="24"/>
          <w:szCs w:val="24"/>
        </w:rPr>
        <w:t>156, “caput”, da Lei nº 14.133/21.</w:t>
      </w:r>
    </w:p>
    <w:bookmarkEnd w:id="19"/>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6F67F91"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pagamento será efetuado de forma </w:t>
      </w:r>
      <w:r w:rsidR="00B42905">
        <w:rPr>
          <w:rFonts w:ascii="Courier New" w:hAnsi="Courier New" w:cs="Courier New"/>
          <w:sz w:val="24"/>
          <w:szCs w:val="24"/>
        </w:rPr>
        <w:t>parcelada</w:t>
      </w:r>
      <w:r w:rsidRPr="00391345">
        <w:rPr>
          <w:rFonts w:ascii="Courier New" w:hAnsi="Courier New" w:cs="Courier New"/>
          <w:sz w:val="24"/>
          <w:szCs w:val="24"/>
        </w:rPr>
        <w:t xml:space="preserve">, </w:t>
      </w:r>
      <w:r w:rsidR="00B42905">
        <w:rPr>
          <w:rFonts w:ascii="Courier New" w:hAnsi="Courier New" w:cs="Courier New"/>
          <w:sz w:val="24"/>
          <w:szCs w:val="24"/>
        </w:rPr>
        <w:t xml:space="preserve">conforme os serviços forem executados, </w:t>
      </w:r>
      <w:r w:rsidRPr="00391345">
        <w:rPr>
          <w:rFonts w:ascii="Courier New" w:hAnsi="Courier New" w:cs="Courier New"/>
          <w:sz w:val="24"/>
          <w:szCs w:val="24"/>
        </w:rPr>
        <w:t>pelos valores constantes na nota fiscal de prestação de serviços,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9889042"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w:t>
      </w:r>
      <w:r w:rsidRPr="00391345">
        <w:rPr>
          <w:rFonts w:ascii="Courier New" w:hAnsi="Courier New" w:cs="Courier New"/>
          <w:sz w:val="24"/>
          <w:szCs w:val="24"/>
        </w:rPr>
        <w:lastRenderedPageBreak/>
        <w:t xml:space="preserve">e dos direitos dos funcionários, iniciando-se esta conferência a partir do segundo mês da prestação dos serviços, com conferência do período anterior. </w:t>
      </w:r>
    </w:p>
    <w:p w14:paraId="68EE2B0C" w14:textId="14B8C346"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F28042A" w14:textId="77777777" w:rsidR="00194862" w:rsidRPr="00391345" w:rsidRDefault="00194862" w:rsidP="00391345">
      <w:pPr>
        <w:pStyle w:val="Corpodetexto2"/>
        <w:widowControl w:val="0"/>
        <w:suppressAutoHyphens/>
        <w:spacing w:after="0" w:line="240" w:lineRule="auto"/>
        <w:jc w:val="both"/>
        <w:rPr>
          <w:rFonts w:ascii="Courier New" w:hAnsi="Courier New" w:cs="Courier New"/>
          <w:sz w:val="24"/>
          <w:szCs w:val="24"/>
        </w:rPr>
      </w:pPr>
    </w:p>
    <w:p w14:paraId="6CEB831D" w14:textId="7C8D71F9" w:rsidR="00391345" w:rsidRDefault="00391345" w:rsidP="00D36E80">
      <w:pPr>
        <w:pStyle w:val="Ttulo1"/>
      </w:pPr>
      <w:bookmarkStart w:id="20" w:name="_Toc511141185"/>
      <w:bookmarkStart w:id="21" w:name="_Hlk121758137"/>
      <w:r w:rsidRPr="00391345">
        <w:t>15. DA DOTAÇÃO ORÇAMENTÁRIA:</w:t>
      </w:r>
      <w:bookmarkEnd w:id="20"/>
    </w:p>
    <w:p w14:paraId="595A6227" w14:textId="3B888CE0" w:rsidR="00D36E80" w:rsidRPr="0007612C" w:rsidRDefault="00D36E80" w:rsidP="00D36E80">
      <w:pPr>
        <w:pStyle w:val="Corpodetexto2"/>
        <w:spacing w:after="0" w:line="240" w:lineRule="auto"/>
        <w:rPr>
          <w:rFonts w:ascii="Courier New" w:hAnsi="Courier New" w:cs="Courier New"/>
          <w:b/>
          <w:bCs/>
          <w:sz w:val="24"/>
          <w:szCs w:val="24"/>
        </w:rPr>
      </w:pPr>
    </w:p>
    <w:p w14:paraId="58BB5B75" w14:textId="1EA2C62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2"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194862">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2C32D3A9" w14:textId="77777777" w:rsidTr="00DA53BE">
        <w:trPr>
          <w:jc w:val="center"/>
        </w:trPr>
        <w:tc>
          <w:tcPr>
            <w:tcW w:w="3019" w:type="dxa"/>
            <w:shd w:val="clear" w:color="auto" w:fill="auto"/>
          </w:tcPr>
          <w:p w14:paraId="6CAD21B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042" w:type="dxa"/>
            <w:shd w:val="clear" w:color="auto" w:fill="auto"/>
          </w:tcPr>
          <w:p w14:paraId="48F2F877" w14:textId="2CDB40CD" w:rsidR="00EE36B3" w:rsidRPr="00EE36B3" w:rsidRDefault="00EE36B3" w:rsidP="00AD35EF">
            <w:pPr>
              <w:pStyle w:val="Corpodetexto"/>
              <w:rPr>
                <w:rFonts w:cs="Courier New"/>
                <w:sz w:val="22"/>
                <w:szCs w:val="22"/>
              </w:rPr>
            </w:pPr>
            <w:r w:rsidRPr="00EE36B3">
              <w:rPr>
                <w:rFonts w:cs="Courier New"/>
                <w:sz w:val="22"/>
                <w:szCs w:val="22"/>
              </w:rPr>
              <w:t>0</w:t>
            </w:r>
            <w:r w:rsidR="00DA53BE">
              <w:rPr>
                <w:rFonts w:cs="Courier New"/>
                <w:sz w:val="22"/>
                <w:szCs w:val="22"/>
              </w:rPr>
              <w:t>4</w:t>
            </w:r>
            <w:r w:rsidRPr="00EE36B3">
              <w:rPr>
                <w:rFonts w:cs="Courier New"/>
                <w:sz w:val="22"/>
                <w:szCs w:val="22"/>
              </w:rPr>
              <w:t xml:space="preserve"> Secretaria Municipal de </w:t>
            </w:r>
            <w:r w:rsidR="00DA53BE">
              <w:rPr>
                <w:rFonts w:cs="Courier New"/>
                <w:sz w:val="22"/>
                <w:szCs w:val="22"/>
              </w:rPr>
              <w:t>Orçamento e Finanças</w:t>
            </w:r>
          </w:p>
        </w:tc>
      </w:tr>
      <w:tr w:rsidR="00EE36B3" w:rsidRPr="00EE36B3" w14:paraId="749BD103" w14:textId="77777777" w:rsidTr="00DA53BE">
        <w:trPr>
          <w:jc w:val="center"/>
        </w:trPr>
        <w:tc>
          <w:tcPr>
            <w:tcW w:w="3019" w:type="dxa"/>
            <w:shd w:val="clear" w:color="auto" w:fill="auto"/>
          </w:tcPr>
          <w:p w14:paraId="34EEB97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042" w:type="dxa"/>
            <w:shd w:val="clear" w:color="auto" w:fill="auto"/>
          </w:tcPr>
          <w:p w14:paraId="454EA1A3" w14:textId="36DE4536" w:rsidR="00EE36B3" w:rsidRPr="00EE36B3" w:rsidRDefault="00EE36B3" w:rsidP="00AD35EF">
            <w:pPr>
              <w:jc w:val="both"/>
              <w:rPr>
                <w:rFonts w:ascii="Courier New" w:hAnsi="Courier New" w:cs="Courier New"/>
              </w:rPr>
            </w:pPr>
            <w:r w:rsidRPr="00EE36B3">
              <w:rPr>
                <w:rFonts w:ascii="Courier New" w:hAnsi="Courier New" w:cs="Courier New"/>
              </w:rPr>
              <w:t>0</w:t>
            </w:r>
            <w:r w:rsidR="00DA53BE">
              <w:rPr>
                <w:rFonts w:ascii="Courier New" w:hAnsi="Courier New" w:cs="Courier New"/>
              </w:rPr>
              <w:t>4</w:t>
            </w:r>
            <w:r w:rsidRPr="00EE36B3">
              <w:rPr>
                <w:rFonts w:ascii="Courier New" w:hAnsi="Courier New" w:cs="Courier New"/>
              </w:rPr>
              <w:t xml:space="preserve">.01 </w:t>
            </w:r>
            <w:r w:rsidR="00DA53BE">
              <w:rPr>
                <w:rFonts w:ascii="Courier New" w:hAnsi="Courier New" w:cs="Courier New"/>
              </w:rPr>
              <w:t>Secretaria geral</w:t>
            </w:r>
          </w:p>
        </w:tc>
      </w:tr>
      <w:tr w:rsidR="00EE36B3" w:rsidRPr="00EE36B3" w14:paraId="488212D3" w14:textId="77777777" w:rsidTr="00DA53BE">
        <w:trPr>
          <w:jc w:val="center"/>
        </w:trPr>
        <w:tc>
          <w:tcPr>
            <w:tcW w:w="3019" w:type="dxa"/>
            <w:shd w:val="clear" w:color="auto" w:fill="auto"/>
          </w:tcPr>
          <w:p w14:paraId="18AE686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042" w:type="dxa"/>
            <w:shd w:val="clear" w:color="auto" w:fill="auto"/>
          </w:tcPr>
          <w:p w14:paraId="75E76106" w14:textId="647BE7D5"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w:t>
            </w:r>
            <w:r w:rsidR="00DA53BE">
              <w:rPr>
                <w:rFonts w:ascii="Courier New" w:hAnsi="Courier New" w:cs="Courier New"/>
                <w:sz w:val="22"/>
              </w:rPr>
              <w:t>16</w:t>
            </w:r>
            <w:r w:rsidRPr="00EE36B3">
              <w:rPr>
                <w:rFonts w:ascii="Courier New" w:hAnsi="Courier New" w:cs="Courier New"/>
                <w:sz w:val="22"/>
              </w:rPr>
              <w:t xml:space="preserve"> </w:t>
            </w:r>
            <w:r w:rsidR="00DA53BE">
              <w:rPr>
                <w:rFonts w:ascii="Courier New" w:hAnsi="Courier New" w:cs="Courier New"/>
                <w:sz w:val="22"/>
              </w:rPr>
              <w:t>Regularização fundiária</w:t>
            </w:r>
          </w:p>
        </w:tc>
      </w:tr>
      <w:tr w:rsidR="00EE36B3" w:rsidRPr="00EE36B3" w14:paraId="31CE137C" w14:textId="77777777" w:rsidTr="00DA53BE">
        <w:trPr>
          <w:jc w:val="center"/>
        </w:trPr>
        <w:tc>
          <w:tcPr>
            <w:tcW w:w="3019" w:type="dxa"/>
            <w:shd w:val="clear" w:color="auto" w:fill="auto"/>
          </w:tcPr>
          <w:p w14:paraId="4118F501"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042" w:type="dxa"/>
            <w:shd w:val="clear" w:color="auto" w:fill="auto"/>
          </w:tcPr>
          <w:p w14:paraId="757C04B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355B2A63" w14:textId="77777777" w:rsidTr="00DA53BE">
        <w:trPr>
          <w:jc w:val="center"/>
        </w:trPr>
        <w:tc>
          <w:tcPr>
            <w:tcW w:w="3019" w:type="dxa"/>
            <w:shd w:val="clear" w:color="auto" w:fill="auto"/>
          </w:tcPr>
          <w:p w14:paraId="49CE53A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042" w:type="dxa"/>
            <w:shd w:val="clear" w:color="auto" w:fill="auto"/>
          </w:tcPr>
          <w:p w14:paraId="0B6B7B05" w14:textId="60AF78E0"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p w14:paraId="6EA4832C" w14:textId="77777777" w:rsidR="00BA6C6B" w:rsidRPr="00391345" w:rsidRDefault="00BA6C6B" w:rsidP="00BA6C6B">
      <w:pPr>
        <w:pStyle w:val="Normal1"/>
        <w:jc w:val="both"/>
        <w:rPr>
          <w:rFonts w:ascii="Courier New" w:hAnsi="Courier New" w:cs="Courier New"/>
          <w:color w:val="auto"/>
          <w:szCs w:val="24"/>
        </w:rPr>
      </w:pPr>
      <w:bookmarkStart w:id="23" w:name="OLE_LINK2"/>
      <w:bookmarkStart w:id="24" w:name="OLE_LINK1"/>
      <w:bookmarkEnd w:id="22"/>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79BB7959"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C1355E">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72BF537F"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O prazo de vigência do contrato será de 12 (doze) meses, a contar da assinatura do contrato, podendo ser prorrogado</w:t>
      </w:r>
      <w:r w:rsidR="00C1355E">
        <w:rPr>
          <w:rFonts w:ascii="Courier New" w:hAnsi="Courier New" w:cs="Courier New"/>
          <w:sz w:val="24"/>
          <w:szCs w:val="24"/>
        </w:rPr>
        <w:t xml:space="preserve"> caso o serviço não tenha sido concluído</w:t>
      </w:r>
      <w:r w:rsidR="007A0B21">
        <w:rPr>
          <w:rFonts w:ascii="Courier New" w:hAnsi="Courier New" w:cs="Courier New"/>
          <w:sz w:val="24"/>
          <w:szCs w:val="24"/>
        </w:rPr>
        <w:t xml:space="preserve"> ou,</w:t>
      </w:r>
      <w:r w:rsidRPr="00391345">
        <w:rPr>
          <w:rFonts w:ascii="Courier New" w:hAnsi="Courier New" w:cs="Courier New"/>
          <w:sz w:val="24"/>
          <w:szCs w:val="24"/>
        </w:rPr>
        <w:t xml:space="preserve">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sidR="007A0B21">
        <w:rPr>
          <w:rFonts w:ascii="Courier New" w:hAnsi="Courier New" w:cs="Courier New"/>
          <w:sz w:val="24"/>
          <w:szCs w:val="24"/>
        </w:rPr>
        <w:t>.</w:t>
      </w:r>
      <w:r w:rsidRPr="00391345">
        <w:rPr>
          <w:rFonts w:ascii="Courier New" w:hAnsi="Courier New" w:cs="Courier New"/>
          <w:sz w:val="24"/>
          <w:szCs w:val="24"/>
        </w:rPr>
        <w:t>°</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2CAA3186"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w:t>
      </w:r>
      <w:r w:rsidR="00C30AA1">
        <w:rPr>
          <w:rFonts w:ascii="Courier New" w:hAnsi="Courier New" w:cs="Courier New"/>
          <w:sz w:val="24"/>
          <w:szCs w:val="24"/>
        </w:rPr>
        <w:t>a</w:t>
      </w:r>
      <w:r w:rsidRPr="00391345">
        <w:rPr>
          <w:rFonts w:ascii="Courier New" w:hAnsi="Courier New" w:cs="Courier New"/>
          <w:sz w:val="24"/>
          <w:szCs w:val="24"/>
        </w:rPr>
        <w:t xml:space="preserve">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2A245E53" w:rsidR="007A0B21" w:rsidRPr="00391345" w:rsidRDefault="007A0B21" w:rsidP="007A0B21">
      <w:pPr>
        <w:widowControl w:val="0"/>
        <w:spacing w:after="0" w:line="240" w:lineRule="auto"/>
        <w:jc w:val="both"/>
        <w:rPr>
          <w:rFonts w:cs="Courier New"/>
          <w:b/>
          <w:sz w:val="24"/>
          <w:szCs w:val="24"/>
        </w:rPr>
      </w:pPr>
    </w:p>
    <w:p w14:paraId="235D4A02" w14:textId="600F7AA0" w:rsidR="00BA6C6B" w:rsidRPr="00391345" w:rsidRDefault="007A0B21" w:rsidP="00BA6C6B">
      <w:pPr>
        <w:pStyle w:val="TextosemFormatao"/>
        <w:widowControl w:val="0"/>
        <w:jc w:val="both"/>
        <w:rPr>
          <w:rFonts w:cs="Courier New"/>
          <w:sz w:val="24"/>
          <w:szCs w:val="24"/>
        </w:rPr>
      </w:pPr>
      <w:r w:rsidRPr="007A0B21">
        <w:rPr>
          <w:rFonts w:cs="Courier New"/>
          <w:b/>
          <w:bCs/>
          <w:sz w:val="24"/>
          <w:szCs w:val="24"/>
        </w:rPr>
        <w:t>16.5.</w:t>
      </w:r>
      <w:r>
        <w:rPr>
          <w:rFonts w:cs="Courier New"/>
          <w:sz w:val="24"/>
          <w:szCs w:val="24"/>
        </w:rPr>
        <w:t xml:space="preserve"> </w:t>
      </w:r>
      <w:r w:rsidR="00BA6C6B" w:rsidRPr="00391345">
        <w:rPr>
          <w:rFonts w:cs="Courier New"/>
          <w:sz w:val="24"/>
          <w:szCs w:val="24"/>
        </w:rPr>
        <w:t xml:space="preserve">Do contrato a ser assinado com o vencedor da presente licitação, constarão as cláusulas necessárias previstas no art. </w:t>
      </w:r>
      <w:r w:rsidR="00BA6C6B">
        <w:rPr>
          <w:rFonts w:cs="Courier New"/>
          <w:sz w:val="24"/>
          <w:szCs w:val="24"/>
        </w:rPr>
        <w:lastRenderedPageBreak/>
        <w:t>92</w:t>
      </w:r>
      <w:r w:rsidR="00BA6C6B" w:rsidRPr="00391345">
        <w:rPr>
          <w:rFonts w:cs="Courier New"/>
          <w:sz w:val="24"/>
          <w:szCs w:val="24"/>
        </w:rPr>
        <w:t xml:space="preserve"> e as possibilidades de </w:t>
      </w:r>
      <w:r w:rsidR="00BA6C6B">
        <w:rPr>
          <w:rFonts w:cs="Courier New"/>
          <w:sz w:val="24"/>
          <w:szCs w:val="24"/>
        </w:rPr>
        <w:t>extinção</w:t>
      </w:r>
      <w:r w:rsidR="00BA6C6B" w:rsidRPr="00391345">
        <w:rPr>
          <w:rFonts w:cs="Courier New"/>
          <w:sz w:val="24"/>
          <w:szCs w:val="24"/>
        </w:rPr>
        <w:t xml:space="preserve"> do contrato, na forma determinada no</w:t>
      </w:r>
      <w:r w:rsidR="00BA6C6B">
        <w:rPr>
          <w:rFonts w:cs="Courier New"/>
          <w:sz w:val="24"/>
          <w:szCs w:val="24"/>
        </w:rPr>
        <w:t>s</w:t>
      </w:r>
      <w:r w:rsidR="00BA6C6B" w:rsidRPr="00391345">
        <w:rPr>
          <w:rFonts w:cs="Courier New"/>
          <w:sz w:val="24"/>
          <w:szCs w:val="24"/>
        </w:rPr>
        <w:t xml:space="preserve"> art</w:t>
      </w:r>
      <w:r w:rsidR="00BA6C6B">
        <w:rPr>
          <w:rFonts w:cs="Courier New"/>
          <w:sz w:val="24"/>
          <w:szCs w:val="24"/>
        </w:rPr>
        <w:t>igos 137 a 139 da Lei nº 14.133/2021</w:t>
      </w:r>
      <w:r w:rsidR="00BA6C6B"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42945E54"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2DF29AA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7</w:t>
      </w:r>
      <w:r w:rsidRPr="00391345">
        <w:rPr>
          <w:rFonts w:cs="Courier New"/>
          <w:b/>
          <w:sz w:val="24"/>
          <w:szCs w:val="24"/>
        </w:rPr>
        <w:t xml:space="preserve">.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4F24B8FC" w:rsidR="00391345" w:rsidRDefault="00391345" w:rsidP="00391345">
      <w:pPr>
        <w:widowControl w:val="0"/>
        <w:suppressAutoHyphens/>
        <w:spacing w:after="0" w:line="240" w:lineRule="auto"/>
        <w:jc w:val="both"/>
        <w:rPr>
          <w:rFonts w:ascii="Courier New" w:hAnsi="Courier New" w:cs="Courier New"/>
          <w:sz w:val="24"/>
          <w:szCs w:val="24"/>
          <w:u w:val="single"/>
        </w:rPr>
      </w:pPr>
    </w:p>
    <w:p w14:paraId="4ED98917" w14:textId="77777777" w:rsidR="007A0B21" w:rsidRPr="00391345" w:rsidRDefault="007A0B21"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5" w:name="_Toc511141186"/>
      <w:bookmarkEnd w:id="23"/>
      <w:bookmarkEnd w:id="24"/>
      <w:r w:rsidRPr="00391345">
        <w:rPr>
          <w:rFonts w:cs="Courier New"/>
          <w:szCs w:val="24"/>
        </w:rPr>
        <w:t>1</w:t>
      </w:r>
      <w:r w:rsidR="00BA6C6B">
        <w:rPr>
          <w:rFonts w:cs="Courier New"/>
          <w:szCs w:val="24"/>
        </w:rPr>
        <w:t>7</w:t>
      </w:r>
      <w:r w:rsidRPr="00391345">
        <w:rPr>
          <w:rFonts w:cs="Courier New"/>
          <w:szCs w:val="24"/>
        </w:rPr>
        <w:t>. DAS DISPOSIÇÕES GERAIS:</w:t>
      </w:r>
      <w:bookmarkEnd w:id="25"/>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0C2143DD"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6" w:name="_Hlk123735316"/>
      <w:r w:rsidRPr="00BA6C6B">
        <w:rPr>
          <w:rFonts w:ascii="Courier New" w:hAnsi="Courier New" w:cs="Courier New"/>
          <w:sz w:val="24"/>
          <w:szCs w:val="24"/>
        </w:rPr>
        <w:t xml:space="preserve">artigo </w:t>
      </w:r>
      <w:bookmarkStart w:id="27" w:name="_Hlk123716623"/>
      <w:r w:rsidRPr="00BA6C6B">
        <w:rPr>
          <w:rFonts w:ascii="Courier New" w:hAnsi="Courier New" w:cs="Courier New"/>
          <w:sz w:val="24"/>
          <w:szCs w:val="24"/>
        </w:rPr>
        <w:t>125, da Lei n</w:t>
      </w:r>
      <w:r w:rsidR="007A0B21">
        <w:rPr>
          <w:rFonts w:ascii="Courier New" w:hAnsi="Courier New" w:cs="Courier New"/>
          <w:sz w:val="24"/>
          <w:szCs w:val="24"/>
        </w:rPr>
        <w:t>.</w:t>
      </w:r>
      <w:r w:rsidRPr="00BA6C6B">
        <w:rPr>
          <w:rFonts w:ascii="Courier New" w:hAnsi="Courier New" w:cs="Courier New"/>
          <w:sz w:val="24"/>
          <w:szCs w:val="24"/>
        </w:rPr>
        <w:t>º 14.133/21.</w:t>
      </w:r>
      <w:bookmarkEnd w:id="27"/>
    </w:p>
    <w:bookmarkEnd w:id="26"/>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8" w:name="_Hlk123716642"/>
      <w:r w:rsidRPr="00BA6C6B">
        <w:rPr>
          <w:rFonts w:ascii="Courier New" w:hAnsi="Courier New" w:cs="Courier New"/>
          <w:sz w:val="24"/>
          <w:szCs w:val="24"/>
        </w:rPr>
        <w:t>155 a 163, da Lei 14.133/21.</w:t>
      </w:r>
    </w:p>
    <w:bookmarkEnd w:id="28"/>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FB36C4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O fornecedor deverá fazer o seu cadastramento junto ao site </w:t>
      </w:r>
      <w:hyperlink r:id="rId18"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C3B120D" w:rsidR="00391345" w:rsidRPr="00391345" w:rsidRDefault="00391345" w:rsidP="007A0B21">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w:t>
      </w:r>
      <w:r w:rsidRPr="00391345">
        <w:rPr>
          <w:rFonts w:ascii="Courier New" w:hAnsi="Courier New" w:cs="Courier New"/>
          <w:sz w:val="24"/>
          <w:szCs w:val="24"/>
        </w:rPr>
        <w:lastRenderedPageBreak/>
        <w:t>orientação e segurança para que o licitante que irá participar pela primeira vez em compras eletrônicas esteja devidamente habilitado na data aprazada. Recomenda-se a observância do manual de orientações de compras</w:t>
      </w:r>
      <w:r w:rsidR="007A0B21">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2D97D645"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344EBA">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2BAA527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344EBA">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3AC2E55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344EBA">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B13C9A3"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344EBA">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66DE594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344EBA">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0E5BCCED"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r w:rsidR="00344EBA">
        <w:rPr>
          <w:rFonts w:ascii="Courier New" w:hAnsi="Courier New" w:cs="Courier New"/>
          <w:sz w:val="24"/>
          <w:szCs w:val="24"/>
        </w:rPr>
        <w:t>.</w:t>
      </w:r>
    </w:p>
    <w:p w14:paraId="4B1E26FF" w14:textId="24DEB1E8"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9"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63454FEF"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344EBA">
        <w:rPr>
          <w:rFonts w:ascii="Courier New" w:hAnsi="Courier New" w:cs="Courier New"/>
          <w:sz w:val="24"/>
          <w:szCs w:val="24"/>
        </w:rPr>
        <w:t>2</w:t>
      </w:r>
      <w:r w:rsidR="00EA6DAC">
        <w:rPr>
          <w:rFonts w:ascii="Courier New" w:hAnsi="Courier New" w:cs="Courier New"/>
          <w:sz w:val="24"/>
          <w:szCs w:val="24"/>
        </w:rPr>
        <w:t>8</w:t>
      </w:r>
      <w:r w:rsidR="00283119" w:rsidRPr="006C7420">
        <w:rPr>
          <w:rFonts w:ascii="Courier New" w:hAnsi="Courier New" w:cs="Courier New"/>
          <w:sz w:val="24"/>
          <w:szCs w:val="24"/>
        </w:rPr>
        <w:t xml:space="preserve"> de </w:t>
      </w:r>
      <w:r w:rsidR="006C7420">
        <w:rPr>
          <w:rFonts w:ascii="Courier New" w:hAnsi="Courier New" w:cs="Courier New"/>
          <w:sz w:val="24"/>
          <w:szCs w:val="24"/>
        </w:rPr>
        <w:t>fever</w:t>
      </w:r>
      <w:r w:rsidR="00283119" w:rsidRPr="006C7420">
        <w:rPr>
          <w:rFonts w:ascii="Courier New" w:hAnsi="Courier New" w:cs="Courier New"/>
          <w:sz w:val="24"/>
          <w:szCs w:val="24"/>
        </w:rPr>
        <w:t>eiro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1"/>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274D0DCB" w14:textId="5216FB83" w:rsidR="000F4E9B" w:rsidRDefault="000F4E9B" w:rsidP="00391345">
      <w:pPr>
        <w:pStyle w:val="Normal1"/>
        <w:jc w:val="both"/>
        <w:rPr>
          <w:rFonts w:ascii="Courier New" w:hAnsi="Courier New" w:cs="Courier New"/>
          <w:color w:val="auto"/>
          <w:szCs w:val="24"/>
        </w:rPr>
      </w:pPr>
    </w:p>
    <w:p w14:paraId="56BBB777" w14:textId="7A7A3920" w:rsidR="000F4E9B" w:rsidRDefault="000F4E9B" w:rsidP="00391345">
      <w:pPr>
        <w:pStyle w:val="Normal1"/>
        <w:jc w:val="both"/>
        <w:rPr>
          <w:rFonts w:ascii="Courier New" w:hAnsi="Courier New" w:cs="Courier New"/>
          <w:color w:val="auto"/>
          <w:szCs w:val="24"/>
        </w:rPr>
      </w:pPr>
    </w:p>
    <w:p w14:paraId="3DEE8C38" w14:textId="0386031C" w:rsidR="000F4E9B" w:rsidRDefault="000F4E9B" w:rsidP="00391345">
      <w:pPr>
        <w:pStyle w:val="Normal1"/>
        <w:jc w:val="both"/>
        <w:rPr>
          <w:rFonts w:ascii="Courier New" w:hAnsi="Courier New" w:cs="Courier New"/>
          <w:color w:val="auto"/>
          <w:szCs w:val="24"/>
        </w:rPr>
      </w:pPr>
    </w:p>
    <w:p w14:paraId="4731F694" w14:textId="62CD6873" w:rsidR="000F4E9B" w:rsidRDefault="000F4E9B"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3BA63768" w14:textId="72A87721" w:rsidR="000F4E9B" w:rsidRDefault="000F4E9B" w:rsidP="00391345">
      <w:pPr>
        <w:pStyle w:val="Normal1"/>
        <w:jc w:val="both"/>
        <w:rPr>
          <w:rFonts w:ascii="Courier New" w:hAnsi="Courier New" w:cs="Courier New"/>
          <w:color w:val="auto"/>
          <w:szCs w:val="24"/>
        </w:rPr>
      </w:pPr>
    </w:p>
    <w:p w14:paraId="43EF31D6" w14:textId="4A57BA87" w:rsidR="000F4E9B" w:rsidRDefault="000F4E9B" w:rsidP="00391345">
      <w:pPr>
        <w:pStyle w:val="Normal1"/>
        <w:jc w:val="both"/>
        <w:rPr>
          <w:rFonts w:ascii="Courier New" w:hAnsi="Courier New" w:cs="Courier New"/>
          <w:color w:val="auto"/>
          <w:szCs w:val="24"/>
        </w:rPr>
      </w:pPr>
    </w:p>
    <w:p w14:paraId="5E20028E" w14:textId="358931AC" w:rsidR="000F4E9B" w:rsidRDefault="000F4E9B" w:rsidP="00391345">
      <w:pPr>
        <w:pStyle w:val="Normal1"/>
        <w:jc w:val="both"/>
        <w:rPr>
          <w:rFonts w:ascii="Courier New" w:hAnsi="Courier New" w:cs="Courier New"/>
          <w:color w:val="auto"/>
          <w:szCs w:val="24"/>
        </w:rPr>
      </w:pPr>
    </w:p>
    <w:p w14:paraId="6B437184" w14:textId="77777777" w:rsidR="00825EE6" w:rsidRDefault="00825EE6" w:rsidP="00391345">
      <w:pPr>
        <w:pStyle w:val="Normal1"/>
        <w:jc w:val="both"/>
        <w:rPr>
          <w:rFonts w:ascii="Courier New" w:hAnsi="Courier New" w:cs="Courier New"/>
          <w:color w:val="auto"/>
          <w:szCs w:val="24"/>
        </w:rPr>
      </w:pPr>
    </w:p>
    <w:p w14:paraId="11744EB3" w14:textId="77777777" w:rsidR="000F4E9B" w:rsidRDefault="000F4E9B" w:rsidP="00391345">
      <w:pPr>
        <w:pStyle w:val="Normal1"/>
        <w:jc w:val="both"/>
        <w:rPr>
          <w:rFonts w:ascii="Courier New" w:hAnsi="Courier New" w:cs="Courier New"/>
          <w:color w:val="auto"/>
          <w:szCs w:val="24"/>
        </w:rPr>
      </w:pPr>
    </w:p>
    <w:p w14:paraId="065EFBF0" w14:textId="77777777" w:rsidR="00A419AC" w:rsidRPr="00391345" w:rsidRDefault="00A419AC" w:rsidP="00391345">
      <w:pPr>
        <w:pStyle w:val="Normal1"/>
        <w:jc w:val="both"/>
        <w:rPr>
          <w:rFonts w:ascii="Courier New" w:hAnsi="Courier New" w:cs="Courier New"/>
          <w:color w:val="auto"/>
          <w:szCs w:val="24"/>
        </w:rPr>
      </w:pPr>
    </w:p>
    <w:p w14:paraId="5C8EB3AF" w14:textId="77777777" w:rsidR="00361813" w:rsidRPr="00391345" w:rsidRDefault="00361813" w:rsidP="00391345">
      <w:pPr>
        <w:pStyle w:val="Normal1"/>
        <w:jc w:val="both"/>
        <w:rPr>
          <w:rFonts w:ascii="Courier New" w:hAnsi="Courier New" w:cs="Courier New"/>
          <w:color w:val="auto"/>
          <w:szCs w:val="24"/>
        </w:rPr>
      </w:pPr>
    </w:p>
    <w:p w14:paraId="0C917501" w14:textId="1B95591D" w:rsidR="002D4101" w:rsidRPr="00391345" w:rsidRDefault="00EE4CE3" w:rsidP="0007612C">
      <w:pPr>
        <w:pStyle w:val="Normal1"/>
        <w:jc w:val="center"/>
        <w:rPr>
          <w:rFonts w:ascii="Courier New" w:hAnsi="Courier New" w:cs="Courier New"/>
          <w:i/>
          <w:color w:val="auto"/>
          <w:szCs w:val="24"/>
        </w:rPr>
      </w:pPr>
      <w:bookmarkStart w:id="29" w:name="_Hlk123739001"/>
      <w:r w:rsidRPr="00391345">
        <w:rPr>
          <w:rFonts w:ascii="Courier New" w:hAnsi="Courier New" w:cs="Courier New"/>
          <w:b/>
          <w:color w:val="auto"/>
          <w:szCs w:val="24"/>
        </w:rPr>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44EBA">
        <w:rPr>
          <w:rFonts w:ascii="Courier New" w:hAnsi="Courier New" w:cs="Courier New"/>
          <w:b/>
          <w:color w:val="auto"/>
          <w:szCs w:val="24"/>
        </w:rPr>
        <w:t>37</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4E0F12F2"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07612C">
        <w:rPr>
          <w:rFonts w:ascii="Courier New" w:hAnsi="Courier New" w:cs="Courier New"/>
          <w:b/>
          <w:color w:val="auto"/>
          <w:szCs w:val="24"/>
        </w:rPr>
        <w:t>0</w:t>
      </w:r>
      <w:r w:rsidR="00344EBA">
        <w:rPr>
          <w:rFonts w:ascii="Courier New" w:hAnsi="Courier New" w:cs="Courier New"/>
          <w:b/>
          <w:color w:val="auto"/>
          <w:szCs w:val="24"/>
        </w:rPr>
        <w:t>8</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344EBA">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1F03E210" w14:textId="77777777" w:rsidR="00344EBA" w:rsidRDefault="00344EBA" w:rsidP="00391345">
      <w:pPr>
        <w:widowControl w:val="0"/>
        <w:spacing w:after="0" w:line="240" w:lineRule="auto"/>
        <w:jc w:val="both"/>
        <w:rPr>
          <w:rFonts w:ascii="Courier New" w:hAnsi="Courier New" w:cs="Courier New"/>
          <w:sz w:val="24"/>
          <w:szCs w:val="24"/>
        </w:rPr>
      </w:pPr>
    </w:p>
    <w:p w14:paraId="237F4B7A" w14:textId="3356ABA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0065245" w:rsidR="00797FA6" w:rsidRDefault="00791A76" w:rsidP="00797FA6">
      <w:pPr>
        <w:widowControl w:val="0"/>
        <w:tabs>
          <w:tab w:val="left" w:pos="3240"/>
        </w:tabs>
        <w:spacing w:after="0" w:line="240" w:lineRule="auto"/>
        <w:jc w:val="both"/>
        <w:rPr>
          <w:rFonts w:ascii="Courier New" w:hAnsi="Courier New" w:cs="Courier New"/>
          <w:sz w:val="24"/>
          <w:szCs w:val="24"/>
        </w:rPr>
      </w:pPr>
      <w:r w:rsidRPr="00797FA6">
        <w:rPr>
          <w:rFonts w:ascii="Courier New" w:hAnsi="Courier New" w:cs="Courier New"/>
          <w:b/>
          <w:sz w:val="24"/>
          <w:szCs w:val="24"/>
        </w:rPr>
        <w:t xml:space="preserve">CLÁUSULA PRIMEIRA – </w:t>
      </w:r>
      <w:r w:rsidRPr="00797FA6">
        <w:rPr>
          <w:rFonts w:ascii="Courier New" w:hAnsi="Courier New" w:cs="Courier New"/>
          <w:sz w:val="24"/>
          <w:szCs w:val="24"/>
        </w:rPr>
        <w:t>O</w:t>
      </w:r>
      <w:r w:rsidRPr="00797FA6">
        <w:rPr>
          <w:rFonts w:ascii="Courier New" w:hAnsi="Courier New" w:cs="Courier New"/>
          <w:b/>
          <w:sz w:val="24"/>
          <w:szCs w:val="24"/>
        </w:rPr>
        <w:t xml:space="preserve"> </w:t>
      </w:r>
      <w:r w:rsidRPr="00797FA6">
        <w:rPr>
          <w:rFonts w:ascii="Courier New" w:hAnsi="Courier New" w:cs="Courier New"/>
          <w:sz w:val="24"/>
          <w:szCs w:val="24"/>
        </w:rPr>
        <w:t>CONTRATANTE contrata os serviços da CONTRATADA para a prestação d</w:t>
      </w:r>
      <w:r w:rsidR="00797FA6" w:rsidRPr="00797FA6">
        <w:rPr>
          <w:rFonts w:ascii="Courier New" w:hAnsi="Courier New" w:cs="Courier New"/>
          <w:sz w:val="24"/>
          <w:szCs w:val="24"/>
        </w:rPr>
        <w:t>os</w:t>
      </w:r>
      <w:r w:rsidRPr="00797FA6">
        <w:rPr>
          <w:rFonts w:ascii="Courier New" w:hAnsi="Courier New" w:cs="Courier New"/>
          <w:sz w:val="24"/>
          <w:szCs w:val="24"/>
        </w:rPr>
        <w:t xml:space="preserve"> serviços</w:t>
      </w:r>
      <w:r w:rsidR="00825EE6" w:rsidRPr="00797FA6">
        <w:rPr>
          <w:rFonts w:ascii="Courier New" w:hAnsi="Courier New" w:cs="Courier New"/>
          <w:sz w:val="24"/>
          <w:szCs w:val="24"/>
        </w:rPr>
        <w:t xml:space="preserve"> </w:t>
      </w:r>
      <w:r w:rsidR="00797FA6" w:rsidRPr="00797FA6">
        <w:rPr>
          <w:rFonts w:ascii="Courier New" w:hAnsi="Courier New" w:cs="Courier New"/>
          <w:sz w:val="24"/>
          <w:szCs w:val="24"/>
        </w:rPr>
        <w:t>indicados abaixo:</w:t>
      </w:r>
    </w:p>
    <w:p w14:paraId="6D8F1A4C" w14:textId="25F0D1C4" w:rsidR="00797FA6" w:rsidRDefault="00797FA6" w:rsidP="00797FA6">
      <w:pPr>
        <w:widowControl w:val="0"/>
        <w:tabs>
          <w:tab w:val="left" w:pos="3240"/>
        </w:tabs>
        <w:spacing w:after="0" w:line="240" w:lineRule="auto"/>
        <w:jc w:val="both"/>
        <w:rPr>
          <w:rFonts w:ascii="Courier New" w:hAnsi="Courier New" w:cs="Courier New"/>
          <w:sz w:val="24"/>
          <w:szCs w:val="24"/>
        </w:rPr>
      </w:pPr>
    </w:p>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1689"/>
        <w:gridCol w:w="6379"/>
        <w:gridCol w:w="1134"/>
      </w:tblGrid>
      <w:tr w:rsidR="00797FA6" w:rsidRPr="00BB4F47" w14:paraId="3EC56123" w14:textId="463DD7C2"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1F86F6" w14:textId="77777777" w:rsidR="00797FA6" w:rsidRPr="00BB4F47" w:rsidRDefault="00797FA6" w:rsidP="003156B4">
            <w:pPr>
              <w:spacing w:after="0" w:line="240" w:lineRule="auto"/>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Item</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679A" w14:textId="77777777" w:rsidR="00797FA6" w:rsidRPr="00BB4F47" w:rsidRDefault="00797FA6" w:rsidP="003156B4">
            <w:pPr>
              <w:spacing w:after="0" w:line="240" w:lineRule="auto"/>
              <w:ind w:left="71" w:right="88"/>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Descrição</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586FCA" w14:textId="77777777"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Observações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D8B1327" w14:textId="71B3EC2F"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Pr>
                <w:rFonts w:ascii="Courier New" w:eastAsia="Times New Roman" w:hAnsi="Courier New" w:cs="Courier New"/>
                <w:b/>
                <w:bCs/>
                <w:sz w:val="18"/>
                <w:szCs w:val="18"/>
                <w:lang w:eastAsia="en-US"/>
              </w:rPr>
              <w:t>Valor unitário</w:t>
            </w:r>
          </w:p>
        </w:tc>
      </w:tr>
      <w:tr w:rsidR="00797FA6" w:rsidRPr="00BB4F47" w14:paraId="24DBAE1B" w14:textId="6B6AABA9" w:rsidTr="00797FA6">
        <w:trPr>
          <w:trHeight w:val="1531"/>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2C63DE"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3000190"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Demarcação Urbanística.</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248907C" w14:textId="77777777" w:rsidR="00797FA6" w:rsidRPr="00CD38B1"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6487331"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F30369D" w14:textId="5478284B"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B3101C"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2</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27DD4E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cadastral e estudos preliminares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105D1D0D"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preliminar das desconformidades e da situação jurídica, urbanística e ambiental, com levantamento cadastral de proprietários, posseiros e confrontantes no núcleo.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20AEAB13"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11BBA5DF" w14:textId="67E5CBF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AC1C65"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3</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0CA3619"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para projeto de REURB.</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688A03AB"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5CEE1A7"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6D6F4881" w14:textId="1CB3A77A"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D7066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 xml:space="preserve"> 4</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21E2FBB"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Estudos técnicos ambientais.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B19F240"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 xml:space="preserve">Estudo técnico da situação ambiental existente, com propostas de mitigação e soluções para questões ambientais e de reassentamento dos ocupantes, se for o caso; estudo técnico para situações de risco; estudos e propostas de saneamento </w:t>
            </w:r>
            <w:r w:rsidRPr="00BB4F47">
              <w:rPr>
                <w:rFonts w:ascii="Courier New" w:eastAsia="Times New Roman" w:hAnsi="Courier New" w:cs="Courier New"/>
                <w:lang w:eastAsia="en-US"/>
              </w:rPr>
              <w:lastRenderedPageBreak/>
              <w:t>dos riscos; cronograma de serviços de implantação de compensações ambientais e saneamento de riscos.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32CA4B3"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1881FCFC" w14:textId="52B73567"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3D7319"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5</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D75783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georreferenciado de benfeitorias e infraestrutura existentes.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6E910881"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identificando os atuais passeios públicos e as residências existentes com as respectivas metragens de área construída e indicação do padrão construtivo;</w:t>
            </w:r>
          </w:p>
          <w:p w14:paraId="4D001DBF"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da infraestrutura existente de rede de água, energia elétrica pública e domiciliar, sistema viário e pavimentação, coleta pluvial e coleta de esgoto.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9888A1B"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75A29237" w14:textId="662717E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D305C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6</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33922A11"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projetos da infraestrutura faltante.</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0964A88B" w14:textId="77777777" w:rsidR="00797FA6" w:rsidRPr="00BB4F47" w:rsidRDefault="00797FA6" w:rsidP="003156B4">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Projetos de compensações urbanísticas, medidas de adequação das desconformidades, adequação da mobilidade urbana e acessibilidade, relocação de edificações se necessário; Projeto de rede de água, energia elétrica pública e domiciliar, projeto de 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4CD00EB" w14:textId="77777777" w:rsidR="00797FA6" w:rsidRPr="00BB4F47" w:rsidRDefault="00797FA6" w:rsidP="003156B4">
            <w:pPr>
              <w:spacing w:after="0" w:line="240" w:lineRule="auto"/>
              <w:ind w:left="63"/>
              <w:jc w:val="both"/>
              <w:rPr>
                <w:rFonts w:ascii="Courier New" w:eastAsia="Times New Roman" w:hAnsi="Courier New" w:cs="Courier New"/>
                <w:lang w:eastAsia="en-US"/>
              </w:rPr>
            </w:pPr>
          </w:p>
        </w:tc>
      </w:tr>
      <w:tr w:rsidR="00797FA6" w:rsidRPr="00BB4F47" w14:paraId="2C752500" w14:textId="47A8DE7C"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D0513F"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7</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AC9D518"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organização documental.</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C00F99F" w14:textId="77777777" w:rsidR="00797FA6" w:rsidRPr="00BB4F47" w:rsidRDefault="00797FA6" w:rsidP="003156B4">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w:t>
            </w:r>
            <w:r>
              <w:rPr>
                <w:rFonts w:ascii="Courier New" w:eastAsia="Times New Roman" w:hAnsi="Courier New" w:cs="Courier New"/>
                <w:lang w:eastAsia="en-US"/>
              </w:rPr>
              <w:t xml:space="preserve"> Fornecimento de cópias atualizadas da matrícula do imóvel (validade de 30 dias).</w:t>
            </w:r>
            <w:r w:rsidRPr="00BB4F47">
              <w:rPr>
                <w:rFonts w:ascii="Courier New" w:eastAsia="Times New Roman" w:hAnsi="Courier New" w:cs="Courier New"/>
                <w:lang w:eastAsia="en-US"/>
              </w:rPr>
              <w:t xml:space="preserve"> Levantamento da documentação dos imóveis (alvarás de construção e cartas de “habite-se”, se houver). Levantamento de eventuais áreas já usucapidas.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46C0DD8" w14:textId="77777777" w:rsidR="00797FA6" w:rsidRPr="00BB4F47" w:rsidRDefault="00797FA6" w:rsidP="003156B4">
            <w:pPr>
              <w:spacing w:after="0" w:line="240" w:lineRule="auto"/>
              <w:ind w:left="63"/>
              <w:jc w:val="both"/>
              <w:rPr>
                <w:rFonts w:ascii="Courier New" w:eastAsia="Times New Roman" w:hAnsi="Courier New" w:cs="Courier New"/>
                <w:lang w:eastAsia="en-US"/>
              </w:rPr>
            </w:pPr>
          </w:p>
        </w:tc>
      </w:tr>
      <w:tr w:rsidR="00797FA6" w:rsidRPr="00BB4F47" w14:paraId="36AA7295" w14:textId="305BE64B"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193B7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8</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40BA64A"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do processo de Regularização Fundiária Urbana até o momento de registro.</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DF73F18"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técnico junto a prefeitura até conclusão do processo;</w:t>
            </w:r>
          </w:p>
          <w:p w14:paraId="713C703B"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toda e qualquer alteração/correção de plantas ou memoriais descritivos que sejam necessárias para atender, se for o caso, o Registro de Imóveis, até abertura definitiva das matrículas.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09EA862"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2C0BD991" w14:textId="71AE88F9"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FA8E61"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9</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E34E751"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Coleta de assinaturas.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4E9B0496"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coleta de assinaturas dos posseiros e/ou proprietários, confrontantes e outros necessários</w:t>
            </w:r>
            <w:r>
              <w:rPr>
                <w:rFonts w:ascii="Courier New" w:eastAsia="Times New Roman" w:hAnsi="Courier New" w:cs="Courier New"/>
                <w:lang w:eastAsia="en-US"/>
              </w:rPr>
              <w:t xml:space="preserve"> na documentação elaborada</w:t>
            </w:r>
            <w:r w:rsidRPr="00BB4F47">
              <w:rPr>
                <w:rFonts w:ascii="Courier New" w:eastAsia="Times New Roman" w:hAnsi="Courier New" w:cs="Courier New"/>
                <w:lang w:eastAsia="en-US"/>
              </w:rPr>
              <w:t>.</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FC99C56"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752E8DF5" w14:textId="047F6E0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A658CE"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10</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1A9BB77"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 xml:space="preserve">Fornecimento de Anotações </w:t>
            </w:r>
            <w:r w:rsidRPr="00BB4F47">
              <w:rPr>
                <w:rFonts w:ascii="Courier New" w:eastAsia="Times New Roman" w:hAnsi="Courier New" w:cs="Courier New"/>
                <w:lang w:eastAsia="en-US"/>
              </w:rPr>
              <w:lastRenderedPageBreak/>
              <w:t>de Responsabilidade Técnica.</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77899BE5"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lastRenderedPageBreak/>
              <w:t>ART’s / RRT’s / TRT’s dos responsáveis técnicos</w:t>
            </w:r>
            <w:r>
              <w:rPr>
                <w:rFonts w:ascii="Courier New" w:eastAsia="Times New Roman" w:hAnsi="Courier New" w:cs="Courier New"/>
                <w:lang w:eastAsia="en-US"/>
              </w:rPr>
              <w:t xml:space="preserve"> </w:t>
            </w:r>
            <w:r w:rsidRPr="00BB4F47">
              <w:rPr>
                <w:rFonts w:ascii="Courier New" w:eastAsia="Times New Roman" w:hAnsi="Courier New" w:cs="Courier New"/>
                <w:lang w:eastAsia="en-US"/>
              </w:rPr>
              <w:t>de toda</w:t>
            </w:r>
            <w:r>
              <w:rPr>
                <w:rFonts w:ascii="Courier New" w:eastAsia="Times New Roman" w:hAnsi="Courier New" w:cs="Courier New"/>
                <w:lang w:eastAsia="en-US"/>
              </w:rPr>
              <w:t>s as atividades desenvolvidas e</w:t>
            </w:r>
            <w:r w:rsidRPr="00BB4F47">
              <w:rPr>
                <w:rFonts w:ascii="Courier New" w:eastAsia="Times New Roman" w:hAnsi="Courier New" w:cs="Courier New"/>
                <w:lang w:eastAsia="en-US"/>
              </w:rPr>
              <w:t xml:space="preserve"> documentação elaborada.</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27ACD3C4"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811A979" w14:textId="2C44DC26"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08F441"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11</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08F2C0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requerimentos e Laudos Técnicos.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F987D74"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Requerimentos, termos de compromisso e laudos técnicos necessários para o andamento do processo, inclusive justificando a necessidade de regularização.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68BE5E64"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2AF76C1" w14:textId="6A381232"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9F7B19"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Pr>
                <w:rFonts w:ascii="Courier New" w:eastAsia="Times New Roman" w:hAnsi="Courier New" w:cs="Courier New"/>
                <w:b/>
                <w:bCs/>
                <w:lang w:eastAsia="en-US"/>
              </w:rPr>
              <w:t>12</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9423663"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eastAsia="en-US"/>
              </w:rPr>
              <w:t>Atividades complementares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C2D58AB" w14:textId="77777777" w:rsidR="00797FA6" w:rsidRPr="00BB4F47" w:rsidRDefault="00797FA6" w:rsidP="003156B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Toda e qualquer atividade complementar correlacionada a persecução do objeto contratado.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41EE946" w14:textId="77777777" w:rsidR="00797FA6" w:rsidRDefault="00797FA6" w:rsidP="003156B4">
            <w:pPr>
              <w:spacing w:after="0" w:line="240" w:lineRule="auto"/>
              <w:jc w:val="both"/>
              <w:rPr>
                <w:rFonts w:ascii="Courier New" w:eastAsia="Times New Roman" w:hAnsi="Courier New" w:cs="Courier New"/>
                <w:lang w:eastAsia="en-US"/>
              </w:rPr>
            </w:pPr>
          </w:p>
        </w:tc>
      </w:tr>
      <w:tr w:rsidR="00797FA6" w:rsidRPr="00BB4F47" w14:paraId="3E0DA57B" w14:textId="77777777" w:rsidTr="00797FA6">
        <w:trPr>
          <w:trHeight w:val="424"/>
        </w:trPr>
        <w:tc>
          <w:tcPr>
            <w:tcW w:w="44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55A7B47" w14:textId="0882EB24" w:rsidR="00797FA6" w:rsidRDefault="00797FA6" w:rsidP="003156B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Valor total:</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B37FDBA" w14:textId="77777777" w:rsidR="00797FA6" w:rsidRDefault="00797FA6" w:rsidP="003156B4">
            <w:pPr>
              <w:spacing w:after="0" w:line="240" w:lineRule="auto"/>
              <w:jc w:val="both"/>
              <w:rPr>
                <w:rFonts w:ascii="Courier New" w:eastAsia="Times New Roman" w:hAnsi="Courier New" w:cs="Courier New"/>
                <w:lang w:eastAsia="en-US"/>
              </w:rPr>
            </w:pPr>
          </w:p>
        </w:tc>
      </w:tr>
    </w:tbl>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3B9CC571"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797FA6">
        <w:rPr>
          <w:rFonts w:ascii="Courier New" w:hAnsi="Courier New" w:cs="Courier New"/>
          <w:sz w:val="24"/>
          <w:szCs w:val="24"/>
        </w:rPr>
        <w:t>especificado na tabela acima</w:t>
      </w:r>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53CD4723"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w:t>
      </w:r>
      <w:r w:rsidR="0012567E">
        <w:rPr>
          <w:rFonts w:ascii="Courier New" w:hAnsi="Courier New" w:cs="Courier New"/>
          <w:bCs/>
          <w:sz w:val="24"/>
          <w:szCs w:val="24"/>
        </w:rPr>
        <w:t>.</w:t>
      </w:r>
      <w:r w:rsidR="00A419AC" w:rsidRPr="00A419AC">
        <w:rPr>
          <w:rFonts w:ascii="Courier New" w:hAnsi="Courier New" w:cs="Courier New"/>
          <w:bCs/>
          <w:sz w:val="24"/>
          <w:szCs w:val="24"/>
        </w:rPr>
        <w:t>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5BDBA12C" w14:textId="138B01C3"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Parágrafo </w:t>
      </w:r>
      <w:r w:rsidR="00BE71E3">
        <w:rPr>
          <w:rFonts w:ascii="Courier New" w:hAnsi="Courier New" w:cs="Courier New"/>
          <w:bCs/>
          <w:color w:val="auto"/>
          <w:szCs w:val="24"/>
        </w:rPr>
        <w:t>segundo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6914BCD9" w:rsidR="00825EE6" w:rsidRPr="00825EE6" w:rsidRDefault="00825EE6" w:rsidP="00825EE6">
      <w:pPr>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com formação de </w:t>
      </w:r>
      <w:r w:rsidR="00BE71E3">
        <w:rPr>
          <w:rFonts w:ascii="Courier New" w:hAnsi="Courier New" w:cs="Courier New"/>
          <w:bCs/>
          <w:sz w:val="24"/>
          <w:szCs w:val="24"/>
        </w:rPr>
        <w:t>engenharia civil, topografia e com responsabilidade técnica ambiental</w:t>
      </w:r>
      <w:r w:rsidRPr="00825EE6">
        <w:rPr>
          <w:rFonts w:ascii="Courier New" w:hAnsi="Courier New" w:cs="Courier New"/>
          <w:bCs/>
          <w:sz w:val="24"/>
          <w:szCs w:val="24"/>
        </w:rPr>
        <w:t>, devidamente registrado no Conselho Profissional, demonstrando seu vínculo laboral com a empresa contratada;</w:t>
      </w:r>
    </w:p>
    <w:p w14:paraId="74A41D4C" w14:textId="68F18AD6"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16FAF013" w14:textId="4645BFC2" w:rsidR="00825EE6" w:rsidRPr="00391345"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54301929"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BC5552" w:rsidRPr="00BC5552">
        <w:rPr>
          <w:rFonts w:ascii="Courier New" w:hAnsi="Courier New" w:cs="Courier New"/>
          <w:sz w:val="24"/>
          <w:szCs w:val="24"/>
        </w:rPr>
        <w:t>O pagamento será efetuado de forma parcelada, conforme os serviços forem executados, pelos valores constantes na nota fiscal de prestação de serviços, e o pagamento deverá ser efetuado até o 10º dia útil do mês subsequente ao da prestação dos serviços, respeitando sempre os valores contratados</w:t>
      </w:r>
      <w:r w:rsidR="0050484A" w:rsidRPr="00391345">
        <w:rPr>
          <w:rFonts w:ascii="Courier New" w:hAnsi="Courier New" w:cs="Courier New"/>
          <w:sz w:val="24"/>
          <w:szCs w:val="24"/>
        </w:rPr>
        <w:t>.</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ED8A429"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w:t>
      </w:r>
      <w:r w:rsidR="00C30AA1" w:rsidRPr="00C30AA1">
        <w:rPr>
          <w:rFonts w:ascii="Courier New" w:hAnsi="Courier New" w:cs="Courier New"/>
          <w:sz w:val="24"/>
          <w:szCs w:val="24"/>
        </w:rPr>
        <w:t>O prazo de vigência do contrato será de 12 (doze) meses, a contar da assinatura do contrato, podendo ser prorrogado caso o serviço não tenha sido concluído ou, a critério da Administração e com a anuência da contratada, nos termos do art. 107, da Lei n.° 14.133/2021</w:t>
      </w:r>
      <w:r w:rsidRPr="00391345">
        <w:rPr>
          <w:rFonts w:ascii="Courier New" w:hAnsi="Courier New" w:cs="Courier New"/>
          <w:sz w:val="24"/>
          <w:szCs w:val="24"/>
        </w:rPr>
        <w:t>.</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32A24C6F"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D36E80">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w:t>
      </w:r>
      <w:r w:rsidRPr="00391345">
        <w:rPr>
          <w:rFonts w:ascii="Courier New" w:hAnsi="Courier New" w:cs="Courier New"/>
          <w:color w:val="auto"/>
          <w:szCs w:val="24"/>
        </w:rPr>
        <w:lastRenderedPageBreak/>
        <w:t xml:space="preserve">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D36E80" w:rsidRPr="00D36E80" w14:paraId="46D8BB6E" w14:textId="77777777" w:rsidTr="003156B4">
        <w:trPr>
          <w:jc w:val="center"/>
        </w:trPr>
        <w:tc>
          <w:tcPr>
            <w:tcW w:w="3019" w:type="dxa"/>
            <w:shd w:val="clear" w:color="auto" w:fill="auto"/>
          </w:tcPr>
          <w:p w14:paraId="26978FB5"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Órgão:</w:t>
            </w:r>
          </w:p>
        </w:tc>
        <w:tc>
          <w:tcPr>
            <w:tcW w:w="6042" w:type="dxa"/>
            <w:shd w:val="clear" w:color="auto" w:fill="auto"/>
          </w:tcPr>
          <w:p w14:paraId="1F70D644" w14:textId="77777777" w:rsidR="00D36E80" w:rsidRPr="00D36E80" w:rsidRDefault="00D36E80" w:rsidP="003156B4">
            <w:pPr>
              <w:pStyle w:val="Corpodetexto"/>
              <w:rPr>
                <w:rFonts w:cs="Courier New"/>
                <w:sz w:val="20"/>
              </w:rPr>
            </w:pPr>
            <w:r w:rsidRPr="00D36E80">
              <w:rPr>
                <w:rFonts w:cs="Courier New"/>
                <w:sz w:val="20"/>
              </w:rPr>
              <w:t>04 Secretaria Municipal de Orçamento e Finanças</w:t>
            </w:r>
          </w:p>
        </w:tc>
      </w:tr>
      <w:tr w:rsidR="00D36E80" w:rsidRPr="00D36E80" w14:paraId="227BEAD5" w14:textId="77777777" w:rsidTr="00D36E80">
        <w:trPr>
          <w:trHeight w:val="263"/>
          <w:jc w:val="center"/>
        </w:trPr>
        <w:tc>
          <w:tcPr>
            <w:tcW w:w="3019" w:type="dxa"/>
            <w:shd w:val="clear" w:color="auto" w:fill="auto"/>
          </w:tcPr>
          <w:p w14:paraId="039B44CE"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Unid. Orçamentária:</w:t>
            </w:r>
          </w:p>
        </w:tc>
        <w:tc>
          <w:tcPr>
            <w:tcW w:w="6042" w:type="dxa"/>
            <w:shd w:val="clear" w:color="auto" w:fill="auto"/>
          </w:tcPr>
          <w:p w14:paraId="76AB3E24" w14:textId="77777777" w:rsidR="00D36E80" w:rsidRPr="00D36E80" w:rsidRDefault="00D36E80" w:rsidP="003156B4">
            <w:pPr>
              <w:jc w:val="both"/>
              <w:rPr>
                <w:rFonts w:ascii="Courier New" w:hAnsi="Courier New" w:cs="Courier New"/>
                <w:sz w:val="20"/>
                <w:szCs w:val="20"/>
              </w:rPr>
            </w:pPr>
            <w:r w:rsidRPr="00D36E80">
              <w:rPr>
                <w:rFonts w:ascii="Courier New" w:hAnsi="Courier New" w:cs="Courier New"/>
                <w:sz w:val="20"/>
                <w:szCs w:val="20"/>
              </w:rPr>
              <w:t>04.01 Secretaria geral</w:t>
            </w:r>
          </w:p>
        </w:tc>
      </w:tr>
      <w:tr w:rsidR="00D36E80" w:rsidRPr="00D36E80" w14:paraId="793D9CAD" w14:textId="77777777" w:rsidTr="003156B4">
        <w:trPr>
          <w:jc w:val="center"/>
        </w:trPr>
        <w:tc>
          <w:tcPr>
            <w:tcW w:w="3019" w:type="dxa"/>
            <w:shd w:val="clear" w:color="auto" w:fill="auto"/>
          </w:tcPr>
          <w:p w14:paraId="06ECBBA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Projeto/Atividade:</w:t>
            </w:r>
          </w:p>
        </w:tc>
        <w:tc>
          <w:tcPr>
            <w:tcW w:w="6042" w:type="dxa"/>
            <w:shd w:val="clear" w:color="auto" w:fill="auto"/>
          </w:tcPr>
          <w:p w14:paraId="42E8D4E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2.016 Regularização fundiária</w:t>
            </w:r>
          </w:p>
        </w:tc>
      </w:tr>
      <w:tr w:rsidR="00D36E80" w:rsidRPr="00D36E80" w14:paraId="3B6F0400" w14:textId="77777777" w:rsidTr="003156B4">
        <w:trPr>
          <w:jc w:val="center"/>
        </w:trPr>
        <w:tc>
          <w:tcPr>
            <w:tcW w:w="3019" w:type="dxa"/>
            <w:shd w:val="clear" w:color="auto" w:fill="auto"/>
          </w:tcPr>
          <w:p w14:paraId="4BB0A078"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Rubrica:</w:t>
            </w:r>
          </w:p>
        </w:tc>
        <w:tc>
          <w:tcPr>
            <w:tcW w:w="6042" w:type="dxa"/>
            <w:shd w:val="clear" w:color="auto" w:fill="auto"/>
          </w:tcPr>
          <w:p w14:paraId="5208ECBE"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3.3.90.39.00.00.00 Outros Serviços de Terceiros – Pessoa Jurídica</w:t>
            </w:r>
          </w:p>
        </w:tc>
      </w:tr>
      <w:tr w:rsidR="00D36E80" w:rsidRPr="00D36E80" w14:paraId="00E2C085" w14:textId="77777777" w:rsidTr="003156B4">
        <w:trPr>
          <w:jc w:val="center"/>
        </w:trPr>
        <w:tc>
          <w:tcPr>
            <w:tcW w:w="3019" w:type="dxa"/>
            <w:shd w:val="clear" w:color="auto" w:fill="auto"/>
          </w:tcPr>
          <w:p w14:paraId="2CF938B6"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Fonte:</w:t>
            </w:r>
          </w:p>
        </w:tc>
        <w:tc>
          <w:tcPr>
            <w:tcW w:w="6042" w:type="dxa"/>
            <w:shd w:val="clear" w:color="auto" w:fill="auto"/>
          </w:tcPr>
          <w:p w14:paraId="7001673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1500 Recursos não vinculados de impostos</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w:t>
      </w:r>
      <w:r w:rsidRPr="00391345">
        <w:rPr>
          <w:rFonts w:ascii="Courier New" w:hAnsi="Courier New" w:cs="Courier New"/>
          <w:sz w:val="24"/>
          <w:szCs w:val="24"/>
        </w:rPr>
        <w:lastRenderedPageBreak/>
        <w:t xml:space="preserve">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06183658"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1E3AE3">
        <w:rPr>
          <w:rFonts w:ascii="Courier New" w:hAnsi="Courier New" w:cs="Courier New"/>
          <w:sz w:val="24"/>
          <w:szCs w:val="24"/>
        </w:rPr>
        <w:t>0</w:t>
      </w:r>
      <w:r w:rsidR="00D36E80">
        <w:rPr>
          <w:rFonts w:ascii="Courier New" w:hAnsi="Courier New" w:cs="Courier New"/>
          <w:sz w:val="24"/>
          <w:szCs w:val="24"/>
        </w:rPr>
        <w:t>8</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lastRenderedPageBreak/>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68AE00AF" w:rsidR="00797FA6" w:rsidRDefault="00797FA6" w:rsidP="00391345">
      <w:pPr>
        <w:pStyle w:val="Normal1"/>
        <w:jc w:val="both"/>
        <w:rPr>
          <w:rFonts w:ascii="Courier New" w:hAnsi="Courier New" w:cs="Courier New"/>
          <w:b/>
          <w:color w:val="auto"/>
          <w:szCs w:val="24"/>
        </w:rPr>
      </w:pPr>
      <w:r>
        <w:rPr>
          <w:rFonts w:ascii="Courier New" w:hAnsi="Courier New" w:cs="Courier New"/>
          <w:b/>
          <w:color w:val="auto"/>
          <w:szCs w:val="24"/>
        </w:rPr>
        <w:br w:type="page"/>
      </w:r>
    </w:p>
    <w:bookmarkEnd w:id="29"/>
    <w:p w14:paraId="5AE628D6" w14:textId="6FBD0C51"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36E80">
        <w:rPr>
          <w:rFonts w:ascii="Courier New" w:hAnsi="Courier New" w:cs="Courier New"/>
          <w:b/>
          <w:color w:val="auto"/>
          <w:szCs w:val="24"/>
        </w:rPr>
        <w:t>37</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6EBD80ED"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3119">
        <w:rPr>
          <w:rFonts w:ascii="Courier New" w:hAnsi="Courier New" w:cs="Courier New"/>
          <w:b/>
          <w:color w:val="auto"/>
          <w:szCs w:val="24"/>
        </w:rPr>
        <w:t>0</w:t>
      </w:r>
      <w:r w:rsidR="00D36E80">
        <w:rPr>
          <w:rFonts w:ascii="Courier New" w:hAnsi="Courier New" w:cs="Courier New"/>
          <w:b/>
          <w:color w:val="auto"/>
          <w:szCs w:val="24"/>
        </w:rPr>
        <w:t>8</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30"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0"/>
    </w:p>
    <w:p w14:paraId="59525E44" w14:textId="77777777" w:rsidR="00283119" w:rsidRPr="00A26FC0" w:rsidRDefault="00283119" w:rsidP="00283119">
      <w:pPr>
        <w:widowControl w:val="0"/>
        <w:suppressAutoHyphens/>
        <w:jc w:val="both"/>
        <w:rPr>
          <w:rFonts w:ascii="Courier New" w:hAnsi="Courier New" w:cs="Courier New"/>
        </w:rPr>
      </w:pPr>
    </w:p>
    <w:p w14:paraId="47F73710" w14:textId="083DFF72"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Pr="005772BC">
        <w:rPr>
          <w:b/>
        </w:rPr>
        <w:t xml:space="preserve">Pregão Eletrônico, sob o nº </w:t>
      </w:r>
      <w:r w:rsidR="005772BC" w:rsidRPr="005772BC">
        <w:rPr>
          <w:b/>
        </w:rPr>
        <w:t>0</w:t>
      </w:r>
      <w:r w:rsidR="00D36E80">
        <w:rPr>
          <w:b/>
        </w:rPr>
        <w:t>8</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3FDE901C" w:rsidR="00D36E80" w:rsidRDefault="00D36E80" w:rsidP="00283119">
      <w:pPr>
        <w:widowControl w:val="0"/>
        <w:suppressAutoHyphens/>
        <w:jc w:val="both"/>
        <w:rPr>
          <w:rFonts w:ascii="Courier New" w:hAnsi="Courier New" w:cs="Courier New"/>
        </w:rPr>
      </w:pPr>
      <w:r>
        <w:rPr>
          <w:rFonts w:ascii="Courier New" w:hAnsi="Courier New" w:cs="Courier New"/>
        </w:rPr>
        <w:br w:type="page"/>
      </w:r>
    </w:p>
    <w:p w14:paraId="031B1B68" w14:textId="1A9C3081"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31" w:name="_Toc511141191"/>
      <w:r w:rsidRPr="005772BC">
        <w:rPr>
          <w:rFonts w:ascii="Courier New" w:hAnsi="Courier New" w:cs="Courier New"/>
          <w:b/>
          <w:bCs/>
          <w:sz w:val="24"/>
          <w:szCs w:val="24"/>
        </w:rPr>
        <w:lastRenderedPageBreak/>
        <w:t>PROCESSO LICITATÓRIO N</w:t>
      </w:r>
      <w:r w:rsidR="00D36E80">
        <w:rPr>
          <w:rFonts w:ascii="Courier New" w:hAnsi="Courier New" w:cs="Courier New"/>
          <w:b/>
          <w:bCs/>
          <w:sz w:val="24"/>
          <w:szCs w:val="24"/>
        </w:rPr>
        <w:t>.</w:t>
      </w:r>
      <w:r w:rsidRPr="005772BC">
        <w:rPr>
          <w:rFonts w:ascii="Courier New" w:hAnsi="Courier New" w:cs="Courier New"/>
          <w:b/>
          <w:bCs/>
          <w:sz w:val="24"/>
          <w:szCs w:val="24"/>
        </w:rPr>
        <w:t xml:space="preserve">º </w:t>
      </w:r>
      <w:r w:rsidR="002A16D9">
        <w:rPr>
          <w:rFonts w:ascii="Courier New" w:hAnsi="Courier New" w:cs="Courier New"/>
          <w:b/>
          <w:bCs/>
          <w:sz w:val="24"/>
          <w:szCs w:val="24"/>
        </w:rPr>
        <w:t>37</w:t>
      </w:r>
      <w:r w:rsidRPr="005772BC">
        <w:rPr>
          <w:rFonts w:ascii="Courier New" w:hAnsi="Courier New" w:cs="Courier New"/>
          <w:b/>
          <w:bCs/>
          <w:sz w:val="24"/>
          <w:szCs w:val="24"/>
        </w:rPr>
        <w:t>/2023</w:t>
      </w:r>
    </w:p>
    <w:p w14:paraId="41F71543" w14:textId="22EEF640"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w:t>
      </w:r>
      <w:r w:rsidR="002A16D9">
        <w:rPr>
          <w:rFonts w:ascii="Courier New" w:hAnsi="Courier New" w:cs="Courier New"/>
          <w:b/>
          <w:bCs/>
          <w:sz w:val="24"/>
          <w:szCs w:val="24"/>
        </w:rPr>
        <w:t>.</w:t>
      </w:r>
      <w:r w:rsidRPr="005772BC">
        <w:rPr>
          <w:rFonts w:ascii="Courier New" w:hAnsi="Courier New" w:cs="Courier New"/>
          <w:b/>
          <w:bCs/>
          <w:sz w:val="24"/>
          <w:szCs w:val="24"/>
        </w:rPr>
        <w:t>º 0</w:t>
      </w:r>
      <w:r w:rsidR="002A16D9">
        <w:rPr>
          <w:rFonts w:ascii="Courier New" w:hAnsi="Courier New" w:cs="Courier New"/>
          <w:b/>
          <w:bCs/>
          <w:sz w:val="24"/>
          <w:szCs w:val="24"/>
        </w:rPr>
        <w:t>8</w:t>
      </w:r>
      <w:r w:rsidRPr="005772BC">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1"/>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793399B4"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w:t>
      </w:r>
      <w:r w:rsidR="002A16D9">
        <w:rPr>
          <w:rFonts w:ascii="Courier New" w:hAnsi="Courier New" w:cs="Courier New"/>
          <w:sz w:val="24"/>
          <w:szCs w:val="24"/>
        </w:rPr>
        <w:t xml:space="preserve"> representante legal, ou</w:t>
      </w:r>
      <w:r w:rsidRPr="005772BC">
        <w:rPr>
          <w:rFonts w:ascii="Courier New" w:hAnsi="Courier New" w:cs="Courier New"/>
          <w:sz w:val="24"/>
          <w:szCs w:val="24"/>
        </w:rPr>
        <w:t xml:space="preserve"> contador, o(a) Sr.(a) _______________</w:t>
      </w:r>
      <w:r w:rsidR="002A16D9">
        <w:rPr>
          <w:rFonts w:ascii="Courier New" w:hAnsi="Courier New" w:cs="Courier New"/>
          <w:sz w:val="24"/>
          <w:szCs w:val="24"/>
        </w:rPr>
        <w:t>_</w:t>
      </w:r>
      <w:r w:rsidRPr="005772BC">
        <w:rPr>
          <w:rFonts w:ascii="Courier New" w:hAnsi="Courier New" w:cs="Courier New"/>
          <w:sz w:val="24"/>
          <w:szCs w:val="24"/>
        </w:rPr>
        <w:t xml:space="preserve">_, portador(a) da Carteira de Identidade nº. ______________________ e do CPF nº. _____________________, DECLARA, para fins de participação no </w:t>
      </w:r>
      <w:r w:rsidRPr="005772BC">
        <w:rPr>
          <w:rFonts w:ascii="Courier New" w:hAnsi="Courier New" w:cs="Courier New"/>
          <w:b/>
          <w:sz w:val="24"/>
          <w:szCs w:val="24"/>
        </w:rPr>
        <w:t xml:space="preserve">Pregão Eletrônico </w:t>
      </w:r>
      <w:r w:rsidR="002A16D9">
        <w:rPr>
          <w:rFonts w:ascii="Courier New" w:hAnsi="Courier New" w:cs="Courier New"/>
          <w:b/>
          <w:sz w:val="24"/>
          <w:szCs w:val="24"/>
        </w:rPr>
        <w:t>n.</w:t>
      </w:r>
      <w:r w:rsidRPr="005772BC">
        <w:rPr>
          <w:rFonts w:ascii="Courier New" w:hAnsi="Courier New" w:cs="Courier New"/>
          <w:b/>
          <w:sz w:val="24"/>
          <w:szCs w:val="24"/>
        </w:rPr>
        <w:t>º 0</w:t>
      </w:r>
      <w:r w:rsidR="002A16D9">
        <w:rPr>
          <w:rFonts w:ascii="Courier New" w:hAnsi="Courier New" w:cs="Courier New"/>
          <w:b/>
          <w:sz w:val="24"/>
          <w:szCs w:val="24"/>
        </w:rPr>
        <w:t>8</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21674D3F" w14:textId="77777777"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130B24C9" w14:textId="2DD54916"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w:t>
      </w:r>
      <w:r>
        <w:rPr>
          <w:rFonts w:ascii="Courier New" w:hAnsi="Courier New" w:cs="Courier New"/>
          <w:sz w:val="24"/>
          <w:szCs w:val="24"/>
        </w:rPr>
        <w:t>Representante legal</w:t>
      </w:r>
      <w:r w:rsidRPr="005772BC">
        <w:rPr>
          <w:rFonts w:ascii="Courier New" w:hAnsi="Courier New" w:cs="Courier New"/>
          <w:sz w:val="24"/>
          <w:szCs w:val="24"/>
        </w:rPr>
        <w:t>)</w:t>
      </w:r>
    </w:p>
    <w:p w14:paraId="2D8EDDA8" w14:textId="7A51E4AE" w:rsidR="002A16D9" w:rsidRPr="005772BC" w:rsidRDefault="002A16D9" w:rsidP="002A16D9">
      <w:pPr>
        <w:widowControl w:val="0"/>
        <w:suppressAutoHyphens/>
        <w:spacing w:after="0" w:line="240" w:lineRule="auto"/>
        <w:jc w:val="center"/>
        <w:rPr>
          <w:rFonts w:ascii="Courier New" w:hAnsi="Courier New" w:cs="Courier New"/>
          <w:sz w:val="24"/>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25839FD1" w:rsidR="00B132E9" w:rsidRPr="00391345" w:rsidRDefault="00D55B03" w:rsidP="00B22FF5">
      <w:pPr>
        <w:pStyle w:val="Normal1"/>
        <w:jc w:val="center"/>
        <w:rPr>
          <w:rFonts w:ascii="Courier New" w:hAnsi="Courier New" w:cs="Courier New"/>
          <w:color w:val="auto"/>
          <w:szCs w:val="24"/>
        </w:rPr>
      </w:pPr>
      <w:bookmarkStart w:id="32"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A16D9">
        <w:rPr>
          <w:rFonts w:ascii="Courier New" w:hAnsi="Courier New" w:cs="Courier New"/>
          <w:b/>
          <w:color w:val="auto"/>
          <w:szCs w:val="24"/>
        </w:rPr>
        <w:t>37</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06D61446"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B22FF5">
        <w:rPr>
          <w:rFonts w:ascii="Courier New" w:hAnsi="Courier New" w:cs="Courier New"/>
          <w:b/>
          <w:color w:val="auto"/>
          <w:szCs w:val="24"/>
        </w:rPr>
        <w:t>0</w:t>
      </w:r>
      <w:r w:rsidR="002A16D9">
        <w:rPr>
          <w:rFonts w:ascii="Courier New" w:hAnsi="Courier New" w:cs="Courier New"/>
          <w:b/>
          <w:color w:val="auto"/>
          <w:szCs w:val="24"/>
        </w:rPr>
        <w:t>8</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099EBDE1"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2A16D9">
        <w:rPr>
          <w:rFonts w:ascii="Courier New" w:hAnsi="Courier New" w:cs="Courier New"/>
          <w:sz w:val="24"/>
          <w:szCs w:val="24"/>
        </w:rPr>
        <w:t>37</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B22FF5">
        <w:rPr>
          <w:rFonts w:ascii="Courier New" w:hAnsi="Courier New" w:cs="Courier New"/>
          <w:sz w:val="24"/>
          <w:szCs w:val="24"/>
        </w:rPr>
        <w:t>0</w:t>
      </w:r>
      <w:r w:rsidR="002A16D9">
        <w:rPr>
          <w:rFonts w:ascii="Courier New" w:hAnsi="Courier New" w:cs="Courier New"/>
          <w:sz w:val="24"/>
          <w:szCs w:val="24"/>
        </w:rPr>
        <w:t>8</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915103">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1957"/>
        <w:gridCol w:w="5372"/>
        <w:gridCol w:w="1111"/>
      </w:tblGrid>
      <w:tr w:rsidR="004869EE" w:rsidRPr="002B3266" w14:paraId="72A4DC03" w14:textId="2A182A49"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3125CD"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Item</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3E6FD" w14:textId="77777777" w:rsidR="004869EE" w:rsidRPr="002B3266" w:rsidRDefault="004869EE" w:rsidP="003156B4">
            <w:pPr>
              <w:spacing w:after="0" w:line="240" w:lineRule="auto"/>
              <w:ind w:left="71" w:right="88"/>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Descrição</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41569E" w14:textId="77777777"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Observações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7C1B0A8F" w14:textId="044C5B85"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Valor unitário</w:t>
            </w:r>
          </w:p>
        </w:tc>
      </w:tr>
      <w:tr w:rsidR="004869EE" w:rsidRPr="002B3266" w14:paraId="52E75AC4" w14:textId="347105B3" w:rsidTr="004869EE">
        <w:trPr>
          <w:trHeight w:val="1531"/>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995F98"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BF5117A"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Demarcação Urbanística.</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3AC4532"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6EF47BEA"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37C09768" w14:textId="3442C2AF"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091F59C"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2</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A88246F"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cadastral e estudos preliminares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63EA8A18"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Estudo preliminar das desconformidades e da situação jurídica, urbanística e ambiental, com levantamento cadastral de proprietários, posseiros e confrontantes no núcleo.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0338507"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5D95F856" w14:textId="5382FBAA"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7D3EB4"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3</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9DB7BFF"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planialtimétrico georreferenciado para projeto de REURB.</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0430C22D"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62FD8359"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58683995" w14:textId="32A4C659"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64D9BA"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 xml:space="preserve"> 4</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1019049"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Estudos técnicos ambientais.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4090096"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 xml:space="preserve">Estudo técnico da situação ambiental existente, com propostas de mitigação e soluções para questões ambientais e de reassentamento dos ocupantes, se for o caso; estudo técnico </w:t>
            </w:r>
            <w:r w:rsidRPr="002B3266">
              <w:rPr>
                <w:rFonts w:ascii="Courier New" w:eastAsia="Times New Roman" w:hAnsi="Courier New" w:cs="Courier New"/>
                <w:sz w:val="20"/>
                <w:szCs w:val="20"/>
                <w:lang w:eastAsia="en-US"/>
              </w:rPr>
              <w:lastRenderedPageBreak/>
              <w:t>para situações de risco; estudos e propostas de saneamento dos riscos; cronograma de serviços de implantação de compensações ambientais e saneamento de riscos.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765A1613"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7F227156" w14:textId="790DDD9F"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75EC3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5</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13F415D6"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georreferenciado de benfeitorias e infraestrutura existentes.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5F65F07"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mapas georreferenciados e memoriais descritivos identificando os atuais passeios públicos e as residências existentes com as respectivas metragens de área construída e indicação do padrão construtivo;</w:t>
            </w:r>
          </w:p>
          <w:p w14:paraId="27A8506F"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mapas georreferenciados e memoriais descritivos da infraestrutura existente de rede de água, energia elétrica pública e domiciliar, sistema viário e pavimentação, coleta pluvial e coleta de esgoto.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3FC0D62"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174074E4" w14:textId="179A1C61"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62E73A"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6</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584D86FE"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projetos da infraestrutura faltante.</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1409FD5"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Projetos de compensações urbanísticas, medidas de adequação das desconformidades, adequação da mobilidade urbana e acessibilidade, relocação de edificações se necessário; Projeto de rede de água, energia elétrica pública e domiciliar, projeto de 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E3F7C6C"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p>
        </w:tc>
      </w:tr>
      <w:tr w:rsidR="004869EE" w:rsidRPr="002B3266" w14:paraId="47B8FF37" w14:textId="34950424"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D0FF62"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7</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52E2210D"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e organização documental.</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481AD061"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 Fornecimento de cópias atualizadas da matrícula do imóvel (validade de 30 dias). Levantamento da documentação dos imóveis (alvarás de construção e cartas de “habite-se”, se houver). Levantamento de eventuais áreas já usucapidas.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53CCA8CD"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p>
        </w:tc>
      </w:tr>
      <w:tr w:rsidR="004869EE" w:rsidRPr="002B3266" w14:paraId="3266055D" w14:textId="6D74A480"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23C2FD"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8</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39FC2DDD"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Acompanhamento do processo de Regularização Fundiária Urbana até o momento de registro.</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A785BD7"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Acompanhamento técnico junto a prefeitura até conclusão do processo;</w:t>
            </w:r>
          </w:p>
          <w:p w14:paraId="166817CE"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toda e qualquer alteração/correção de plantas ou memoriais descritivos que sejam necessárias para atender, se for o caso, o Registro de Imóveis, até abertura definitiva das matrículas.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ED7AF26"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69B44A75" w14:textId="236706F8"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E89E3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9</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D0AB798"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Coleta de assinaturas.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6F31EF40"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e coleta de assinaturas dos posseiros e/ou proprietários, confrontantes e outros necessários na documentação elaborada.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42831A7B"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5DACA8D7" w14:textId="3A9BB7FA"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994D0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10</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82D26A3"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Fornecimento de Anotações de Responsabilidade Técnica.</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0730294A"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ART’s / RRT’s / TRT’s dos responsáveis técnicos de todas as atividades desenvolvidas e documentação elaborada.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2EDBCC1"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0DB44BB5" w14:textId="756EDDCD"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D61958"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11</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7972BA0"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 xml:space="preserve">Elaboração de requerimentos </w:t>
            </w:r>
            <w:r w:rsidRPr="002B3266">
              <w:rPr>
                <w:rFonts w:ascii="Courier New" w:eastAsia="Times New Roman" w:hAnsi="Courier New" w:cs="Courier New"/>
                <w:sz w:val="20"/>
                <w:szCs w:val="20"/>
                <w:lang w:eastAsia="en-US"/>
              </w:rPr>
              <w:lastRenderedPageBreak/>
              <w:t>e Laudos Técnicos.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4D7146C1"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lastRenderedPageBreak/>
              <w:t xml:space="preserve">Requerimentos, termos de compromisso e laudos técnicos necessários para o andamento do </w:t>
            </w:r>
            <w:r w:rsidRPr="002B3266">
              <w:rPr>
                <w:rFonts w:ascii="Courier New" w:eastAsia="Times New Roman" w:hAnsi="Courier New" w:cs="Courier New"/>
                <w:sz w:val="20"/>
                <w:szCs w:val="20"/>
                <w:lang w:eastAsia="en-US"/>
              </w:rPr>
              <w:lastRenderedPageBreak/>
              <w:t>processo, inclusive justificando a necessidade de regularização.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393FE954"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5F0494DF" w14:textId="63E6FCA0"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C92051"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12</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36E99ACB"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Atividades complementares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AE42FA5"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Toda e qualquer atividade complementar correlacionada a persecução do objeto contratado.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F768069"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05A3E772" w14:textId="77777777" w:rsidTr="004869EE">
        <w:trPr>
          <w:trHeight w:val="262"/>
        </w:trPr>
        <w:tc>
          <w:tcPr>
            <w:tcW w:w="4378"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00803C80" w14:textId="4D0AA905"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b/>
                <w:bCs/>
                <w:sz w:val="20"/>
                <w:szCs w:val="20"/>
                <w:lang w:eastAsia="en-US"/>
              </w:rPr>
              <w:t>Valor total:</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529DAA87"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(não inferior a 60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4AA8C945" w:rsidR="002D4101" w:rsidRPr="00391345" w:rsidRDefault="00747D25"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915103">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5C069E16" w:rsidR="000D341B" w:rsidRDefault="000D341B" w:rsidP="004869EE">
      <w:pPr>
        <w:pStyle w:val="Normal1"/>
        <w:jc w:val="center"/>
        <w:rPr>
          <w:rFonts w:ascii="Courier New" w:hAnsi="Courier New" w:cs="Courier New"/>
          <w:i/>
          <w:color w:val="auto"/>
          <w:szCs w:val="24"/>
        </w:rPr>
      </w:pPr>
    </w:p>
    <w:p w14:paraId="04EB987F" w14:textId="77777777" w:rsidR="004869EE" w:rsidRPr="00391345" w:rsidRDefault="004869EE" w:rsidP="004869EE">
      <w:pPr>
        <w:pStyle w:val="Normal1"/>
        <w:jc w:val="center"/>
        <w:rPr>
          <w:rFonts w:ascii="Courier New" w:hAnsi="Courier New" w:cs="Courier New"/>
          <w:i/>
          <w:color w:val="auto"/>
          <w:szCs w:val="24"/>
        </w:rPr>
      </w:pPr>
    </w:p>
    <w:p w14:paraId="70FE9280"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5199C2B1" w14:textId="77777777" w:rsidR="00540659" w:rsidRPr="00391345" w:rsidRDefault="002D4101" w:rsidP="004869EE">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p>
    <w:p w14:paraId="12CEE8D4" w14:textId="77777777" w:rsidR="00E561B2" w:rsidRPr="00391345" w:rsidRDefault="00E561B2" w:rsidP="00391345">
      <w:pPr>
        <w:widowControl w:val="0"/>
        <w:spacing w:after="0" w:line="240" w:lineRule="auto"/>
        <w:jc w:val="both"/>
        <w:rPr>
          <w:rFonts w:ascii="Courier New" w:hAnsi="Courier New" w:cs="Courier New"/>
          <w:b/>
          <w:sz w:val="24"/>
          <w:szCs w:val="24"/>
        </w:rPr>
      </w:pPr>
    </w:p>
    <w:bookmarkEnd w:id="32"/>
    <w:p w14:paraId="26C6CF67" w14:textId="14A9E8F9" w:rsidR="00E561B2" w:rsidRPr="00391345" w:rsidRDefault="00E561B2"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br w:type="page"/>
      </w:r>
    </w:p>
    <w:p w14:paraId="340F79B6" w14:textId="0F7628BE"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A16D9">
        <w:rPr>
          <w:rFonts w:ascii="Courier New" w:hAnsi="Courier New" w:cs="Courier New"/>
          <w:b/>
          <w:color w:val="auto"/>
          <w:szCs w:val="24"/>
        </w:rPr>
        <w:t>37</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4E206934"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2A16D9">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83119" w:rsidRPr="00283119">
        <w:rPr>
          <w:rFonts w:ascii="Courier New" w:hAnsi="Courier New" w:cs="Courier New"/>
          <w:b/>
          <w:color w:val="auto"/>
          <w:szCs w:val="24"/>
        </w:rPr>
        <w:t>0</w:t>
      </w:r>
      <w:r w:rsidR="002A16D9">
        <w:rPr>
          <w:rFonts w:ascii="Courier New" w:hAnsi="Courier New" w:cs="Courier New"/>
          <w:b/>
          <w:color w:val="auto"/>
          <w:szCs w:val="24"/>
        </w:rPr>
        <w:t>8</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74EC559A"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w:t>
      </w:r>
      <w:r w:rsidR="00D52372">
        <w:rPr>
          <w:rFonts w:ascii="Courier New" w:hAnsi="Courier New" w:cs="Courier New"/>
          <w:b/>
          <w:sz w:val="24"/>
          <w:szCs w:val="24"/>
        </w:rPr>
        <w:t>.</w:t>
      </w:r>
      <w:r w:rsidRPr="00283119">
        <w:rPr>
          <w:rFonts w:ascii="Courier New" w:hAnsi="Courier New" w:cs="Courier New"/>
          <w:b/>
          <w:sz w:val="24"/>
          <w:szCs w:val="24"/>
        </w:rPr>
        <w:t>º 0</w:t>
      </w:r>
      <w:r w:rsidR="002A16D9">
        <w:rPr>
          <w:rFonts w:ascii="Courier New" w:hAnsi="Courier New" w:cs="Courier New"/>
          <w:b/>
          <w:sz w:val="24"/>
          <w:szCs w:val="24"/>
        </w:rPr>
        <w:t>8</w:t>
      </w:r>
      <w:r w:rsidRPr="00283119">
        <w:rPr>
          <w:rFonts w:ascii="Courier New" w:hAnsi="Courier New" w:cs="Courier New"/>
          <w:b/>
          <w:sz w:val="24"/>
          <w:szCs w:val="24"/>
        </w:rPr>
        <w:t>/2023</w:t>
      </w:r>
      <w:r w:rsidRPr="00283119">
        <w:rPr>
          <w:rFonts w:ascii="Courier New" w:hAnsi="Courier New" w:cs="Courier New"/>
          <w:sz w:val="24"/>
          <w:szCs w:val="24"/>
        </w:rPr>
        <w:t>, em cumprimento ao inciso XXXIII, do artigo 7º da Constituição Federal de que não possuímos em nosso quadro funcional, pessoas menores de 18</w:t>
      </w:r>
      <w:r w:rsidR="002A16D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2A16D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2A16D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35CE979B" w14:textId="0EA57383" w:rsidR="00396994" w:rsidRDefault="00396994"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6531D7AE" w14:textId="0D50C1A2"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96994">
        <w:rPr>
          <w:rFonts w:ascii="Courier New" w:hAnsi="Courier New" w:cs="Courier New"/>
          <w:b/>
          <w:color w:val="auto"/>
          <w:szCs w:val="24"/>
        </w:rPr>
        <w:t>37</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04CE2E1A"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PRESENCIAL N.º </w:t>
      </w:r>
      <w:r w:rsidR="00842CB9">
        <w:rPr>
          <w:rFonts w:ascii="Courier New" w:hAnsi="Courier New" w:cs="Courier New"/>
          <w:b/>
          <w:color w:val="auto"/>
          <w:szCs w:val="24"/>
        </w:rPr>
        <w:t>0</w:t>
      </w:r>
      <w:r w:rsidR="00396994">
        <w:rPr>
          <w:rFonts w:ascii="Courier New" w:hAnsi="Courier New" w:cs="Courier New"/>
          <w:b/>
          <w:color w:val="auto"/>
          <w:szCs w:val="24"/>
        </w:rPr>
        <w:t>8</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35A175F7" w14:textId="77777777" w:rsidR="00396994" w:rsidRPr="00085B29" w:rsidRDefault="00396994" w:rsidP="00396994">
      <w:pPr>
        <w:pStyle w:val="Ttulo1"/>
        <w:jc w:val="both"/>
        <w:rPr>
          <w:rFonts w:cs="Courier New"/>
          <w:szCs w:val="24"/>
        </w:rPr>
      </w:pPr>
      <w:r>
        <w:rPr>
          <w:rFonts w:cs="Courier New"/>
          <w:szCs w:val="24"/>
        </w:rPr>
        <w:t xml:space="preserve">1. </w:t>
      </w:r>
      <w:r w:rsidRPr="00085B29">
        <w:rPr>
          <w:rFonts w:cs="Courier New"/>
          <w:szCs w:val="24"/>
        </w:rPr>
        <w:t>Quanto ao objeto:</w:t>
      </w:r>
    </w:p>
    <w:p w14:paraId="0E3755CE" w14:textId="77777777" w:rsidR="00396994" w:rsidRPr="00085B29" w:rsidRDefault="00396994" w:rsidP="00396994">
      <w:pPr>
        <w:spacing w:after="0" w:line="240" w:lineRule="auto"/>
        <w:ind w:left="426"/>
        <w:rPr>
          <w:rFonts w:ascii="Courier New" w:hAnsi="Courier New" w:cs="Courier New"/>
          <w:sz w:val="24"/>
          <w:szCs w:val="24"/>
        </w:rPr>
      </w:pPr>
    </w:p>
    <w:p w14:paraId="7BE387D7" w14:textId="77777777" w:rsidR="00396994" w:rsidRPr="00365D7A" w:rsidRDefault="00396994" w:rsidP="00396994">
      <w:pPr>
        <w:spacing w:after="0" w:line="240" w:lineRule="auto"/>
        <w:jc w:val="both"/>
        <w:rPr>
          <w:rFonts w:ascii="Courier New" w:hAnsi="Courier New" w:cs="Courier New"/>
          <w:sz w:val="24"/>
          <w:szCs w:val="24"/>
        </w:rPr>
      </w:pPr>
      <w:bookmarkStart w:id="33" w:name="_Hlk114493371"/>
      <w:r w:rsidRPr="00365D7A">
        <w:rPr>
          <w:rFonts w:ascii="Courier New" w:hAnsi="Courier New" w:cs="Courier New"/>
          <w:sz w:val="24"/>
          <w:szCs w:val="24"/>
        </w:rPr>
        <w:t xml:space="preserve">O presente </w:t>
      </w:r>
      <w:r>
        <w:rPr>
          <w:rFonts w:ascii="Courier New" w:hAnsi="Courier New" w:cs="Courier New"/>
          <w:sz w:val="24"/>
          <w:szCs w:val="24"/>
        </w:rPr>
        <w:t>documento</w:t>
      </w:r>
      <w:r w:rsidRPr="00365D7A">
        <w:rPr>
          <w:rFonts w:ascii="Courier New" w:hAnsi="Courier New" w:cs="Courier New"/>
          <w:sz w:val="24"/>
          <w:szCs w:val="24"/>
        </w:rPr>
        <w:t xml:space="preserve"> tem por objeto </w:t>
      </w:r>
      <w:r>
        <w:rPr>
          <w:rFonts w:ascii="Courier New" w:hAnsi="Courier New" w:cs="Courier New"/>
          <w:sz w:val="24"/>
          <w:szCs w:val="24"/>
        </w:rPr>
        <w:t>a contratação</w:t>
      </w:r>
      <w:r w:rsidRPr="00365D7A">
        <w:rPr>
          <w:rFonts w:ascii="Courier New" w:hAnsi="Courier New" w:cs="Courier New"/>
          <w:sz w:val="24"/>
          <w:szCs w:val="24"/>
        </w:rPr>
        <w:t xml:space="preserve">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w:t>
      </w:r>
      <w:r>
        <w:rPr>
          <w:rFonts w:ascii="Courier New" w:hAnsi="Courier New" w:cs="Courier New"/>
          <w:sz w:val="24"/>
          <w:szCs w:val="24"/>
        </w:rPr>
        <w:t xml:space="preserve"> Levantamento e Projeto </w:t>
      </w:r>
      <w:r>
        <w:rPr>
          <w:rFonts w:ascii="Courier New" w:hAnsi="Courier New" w:cs="Courier New"/>
          <w:color w:val="000000"/>
          <w:sz w:val="24"/>
          <w:szCs w:val="24"/>
        </w:rPr>
        <w:t>de Regularização Urbana - REURB</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abaixo</w:t>
      </w:r>
      <w:r w:rsidRPr="00365D7A">
        <w:rPr>
          <w:rFonts w:ascii="Courier New" w:hAnsi="Courier New" w:cs="Courier New"/>
          <w:sz w:val="24"/>
          <w:szCs w:val="24"/>
        </w:rPr>
        <w:t>:</w:t>
      </w:r>
    </w:p>
    <w:bookmarkEnd w:id="33"/>
    <w:p w14:paraId="62DF324C" w14:textId="77777777" w:rsidR="00396994" w:rsidRDefault="00396994" w:rsidP="00396994">
      <w:pPr>
        <w:pBdr>
          <w:top w:val="nil"/>
          <w:left w:val="nil"/>
          <w:bottom w:val="nil"/>
          <w:right w:val="nil"/>
          <w:between w:val="nil"/>
        </w:pBdr>
        <w:spacing w:after="0" w:line="240" w:lineRule="auto"/>
        <w:ind w:left="426"/>
        <w:jc w:val="both"/>
        <w:rPr>
          <w:rFonts w:ascii="Courier New" w:hAnsi="Courier New" w:cs="Courier New"/>
          <w:b/>
          <w:bCs/>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1984"/>
        <w:gridCol w:w="6804"/>
      </w:tblGrid>
      <w:tr w:rsidR="00396994" w:rsidRPr="00BB4F47" w14:paraId="4570126F"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997CBB" w14:textId="77777777" w:rsidR="00396994" w:rsidRPr="00BB4F47" w:rsidRDefault="00396994" w:rsidP="00396994">
            <w:pPr>
              <w:spacing w:after="0" w:line="240" w:lineRule="auto"/>
              <w:jc w:val="center"/>
              <w:rPr>
                <w:rFonts w:ascii="Courier New" w:eastAsia="Times New Roman" w:hAnsi="Courier New" w:cs="Courier New"/>
                <w:b/>
                <w:bCs/>
                <w:sz w:val="18"/>
                <w:szCs w:val="18"/>
                <w:lang w:eastAsia="en-US"/>
              </w:rPr>
            </w:pPr>
            <w:bookmarkStart w:id="34" w:name="_Hlk114493427"/>
            <w:r w:rsidRPr="00BB4F47">
              <w:rPr>
                <w:rFonts w:ascii="Courier New" w:eastAsia="Times New Roman" w:hAnsi="Courier New" w:cs="Courier New"/>
                <w:b/>
                <w:bCs/>
                <w:sz w:val="18"/>
                <w:szCs w:val="18"/>
                <w:lang w:eastAsia="en-US"/>
              </w:rPr>
              <w:t>Item</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2D3B8" w14:textId="77777777" w:rsidR="00396994" w:rsidRPr="00BB4F47" w:rsidRDefault="00396994" w:rsidP="00396994">
            <w:pPr>
              <w:spacing w:after="0" w:line="240" w:lineRule="auto"/>
              <w:ind w:left="71" w:right="88"/>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Descrição</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1261D" w14:textId="77777777" w:rsidR="00396994" w:rsidRPr="00BB4F47" w:rsidRDefault="00396994" w:rsidP="00396994">
            <w:pPr>
              <w:spacing w:after="0" w:line="240" w:lineRule="auto"/>
              <w:jc w:val="both"/>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Observações</w:t>
            </w:r>
          </w:p>
        </w:tc>
      </w:tr>
      <w:tr w:rsidR="00396994" w:rsidRPr="00BB4F47" w14:paraId="0C64B51F" w14:textId="77777777" w:rsidTr="00CD38B1">
        <w:trPr>
          <w:trHeight w:val="1531"/>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FF560"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2F567E7"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Demarcação Urbanística.</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A5BBCBE" w14:textId="572287E3" w:rsidR="00396994" w:rsidRPr="00CD38B1"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r>
      <w:tr w:rsidR="00396994" w:rsidRPr="00BB4F47" w14:paraId="5106F2D1"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850F8D"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1B24AEC"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cadastral e estudos preliminares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D1EC8B6" w14:textId="7E7B5C3B"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preliminar das desconformidades e da situação jurídica, urbanística e ambiental, com levantamento cadastral de proprietários, posseiros e confrontantes no núcleo.</w:t>
            </w:r>
          </w:p>
        </w:tc>
      </w:tr>
      <w:tr w:rsidR="00396994" w:rsidRPr="00BB4F47" w14:paraId="441F54AD"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9E09C8"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3E9E691"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para projeto de REURB.</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1EA7FC" w14:textId="71248400"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r>
      <w:tr w:rsidR="00396994" w:rsidRPr="00BB4F47" w14:paraId="2100AE78"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003A6E"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CE4FAD"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Estudos técnicos ambientais.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8E8408A" w14:textId="46473130"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técnico da situação ambiental existente, com propostas de mitigação e soluções para questões ambientais e de reassentamento dos ocupantes, se for o caso; estudo técnico para situações de risco; estudos e propostas de saneamento dos riscos; cronograma de serviços de implantação de compensações ambientais e saneamento de riscos.</w:t>
            </w:r>
          </w:p>
        </w:tc>
      </w:tr>
      <w:tr w:rsidR="00396994" w:rsidRPr="00BB4F47" w14:paraId="71DE914F"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62A253"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8FA1AB3"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georreferenciado de benfeitorias e infraestrutura existentes.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DDF28FB" w14:textId="77777777" w:rsidR="00396994" w:rsidRPr="00BB4F47" w:rsidRDefault="00396994" w:rsidP="0039699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identificando os atuais passeios públicos e as residências existentes com as respectivas metragens de área construída e indicação do padrão construtivo;</w:t>
            </w:r>
          </w:p>
          <w:p w14:paraId="2891866B" w14:textId="3436C59F" w:rsidR="00396994" w:rsidRPr="00BB4F47"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da infraestrutura existente de rede de água, energia elétrica pública e domiciliar, sistema viário e pavimentação, coleta pluvial e coleta de esgoto.</w:t>
            </w:r>
          </w:p>
        </w:tc>
      </w:tr>
      <w:tr w:rsidR="00396994" w:rsidRPr="00BB4F47" w14:paraId="199E6971"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966C2"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667D90D"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projetos da infraestrutura faltante.</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6955303" w14:textId="34482DAB" w:rsidR="00396994" w:rsidRPr="00BB4F47" w:rsidRDefault="00396994" w:rsidP="00CD38B1">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 xml:space="preserve">Projetos de compensações urbanísticas, medidas de adequação das desconformidades, adequação da mobilidade urbana e acessibilidade, relocação de edificações se necessário; Projeto de rede de água, energia elétrica pública e domiciliar, projeto de </w:t>
            </w:r>
            <w:r w:rsidRPr="00BB4F47">
              <w:rPr>
                <w:rFonts w:ascii="Courier New" w:eastAsia="Times New Roman" w:hAnsi="Courier New" w:cs="Courier New"/>
                <w:lang w:eastAsia="en-US"/>
              </w:rPr>
              <w:lastRenderedPageBreak/>
              <w:t>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r>
      <w:tr w:rsidR="00396994" w:rsidRPr="00BB4F47" w14:paraId="0116F52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3FD53C"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lastRenderedPageBreak/>
              <w:t>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4E4600C"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organização documental.</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24DE355" w14:textId="500CC8D8" w:rsidR="00396994" w:rsidRPr="00BB4F47" w:rsidRDefault="00396994" w:rsidP="00CD38B1">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w:t>
            </w:r>
            <w:r>
              <w:rPr>
                <w:rFonts w:ascii="Courier New" w:eastAsia="Times New Roman" w:hAnsi="Courier New" w:cs="Courier New"/>
                <w:lang w:eastAsia="en-US"/>
              </w:rPr>
              <w:t xml:space="preserve"> Fornecimento de cópias atualizadas da matrícula do imóvel (validade de 30 dias).</w:t>
            </w:r>
            <w:r w:rsidRPr="00BB4F47">
              <w:rPr>
                <w:rFonts w:ascii="Courier New" w:eastAsia="Times New Roman" w:hAnsi="Courier New" w:cs="Courier New"/>
                <w:lang w:eastAsia="en-US"/>
              </w:rPr>
              <w:t xml:space="preserve"> Levantamento da documentação dos imóveis (alvarás de construção e cartas de “habite-se”, se houver). Levantamento de eventuais áreas já usucapidas.</w:t>
            </w:r>
          </w:p>
        </w:tc>
      </w:tr>
      <w:tr w:rsidR="00396994" w:rsidRPr="00BB4F47" w14:paraId="2178A750"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C747EF"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01F9534"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do processo de Regularização Fundiária Urbana até o momento de registro.</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6ABBC84" w14:textId="77777777"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técnico junto a prefeitura até conclusão do processo;</w:t>
            </w:r>
          </w:p>
          <w:p w14:paraId="255DFB26" w14:textId="1581EA80"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toda e qualquer alteração/correção de plantas ou memoriais descritivos que sejam necessárias para atender, se for o caso, o Registro de Imóveis, até abertura definitiva das matrículas.</w:t>
            </w:r>
          </w:p>
        </w:tc>
      </w:tr>
      <w:tr w:rsidR="00396994" w:rsidRPr="00BB4F47" w14:paraId="4D487DE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B77EFB"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68F31A3"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Coleta de assinaturas.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8040533" w14:textId="340DF6C9"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coleta de assinaturas dos posseiros e/ou proprietários, confrontantes e outros necessários</w:t>
            </w:r>
            <w:r>
              <w:rPr>
                <w:rFonts w:ascii="Courier New" w:eastAsia="Times New Roman" w:hAnsi="Courier New" w:cs="Courier New"/>
                <w:lang w:eastAsia="en-US"/>
              </w:rPr>
              <w:t xml:space="preserve"> na documentação elaborada</w:t>
            </w:r>
            <w:r w:rsidRPr="00BB4F47">
              <w:rPr>
                <w:rFonts w:ascii="Courier New" w:eastAsia="Times New Roman" w:hAnsi="Courier New" w:cs="Courier New"/>
                <w:lang w:eastAsia="en-US"/>
              </w:rPr>
              <w:t>.</w:t>
            </w:r>
          </w:p>
        </w:tc>
      </w:tr>
      <w:tr w:rsidR="00396994" w:rsidRPr="00BB4F47" w14:paraId="501A7794"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2AA82"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930C681" w14:textId="16C13F09"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Fornecimento de Anotações de Responsabilidade Técnica.</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F3C1C67" w14:textId="77777777"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ART’s / RRT’s / TRT’s dos responsáveis técnicos</w:t>
            </w:r>
            <w:r>
              <w:rPr>
                <w:rFonts w:ascii="Courier New" w:eastAsia="Times New Roman" w:hAnsi="Courier New" w:cs="Courier New"/>
                <w:lang w:eastAsia="en-US"/>
              </w:rPr>
              <w:t xml:space="preserve"> </w:t>
            </w:r>
            <w:r w:rsidRPr="00BB4F47">
              <w:rPr>
                <w:rFonts w:ascii="Courier New" w:eastAsia="Times New Roman" w:hAnsi="Courier New" w:cs="Courier New"/>
                <w:lang w:eastAsia="en-US"/>
              </w:rPr>
              <w:t>de toda</w:t>
            </w:r>
            <w:r>
              <w:rPr>
                <w:rFonts w:ascii="Courier New" w:eastAsia="Times New Roman" w:hAnsi="Courier New" w:cs="Courier New"/>
                <w:lang w:eastAsia="en-US"/>
              </w:rPr>
              <w:t>s as atividades desenvolvidas e</w:t>
            </w:r>
            <w:r w:rsidRPr="00BB4F47">
              <w:rPr>
                <w:rFonts w:ascii="Courier New" w:eastAsia="Times New Roman" w:hAnsi="Courier New" w:cs="Courier New"/>
                <w:lang w:eastAsia="en-US"/>
              </w:rPr>
              <w:t xml:space="preserve"> documentação elaborada.</w:t>
            </w:r>
          </w:p>
        </w:tc>
      </w:tr>
      <w:tr w:rsidR="00396994" w:rsidRPr="00BB4F47" w14:paraId="2D35153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A52A4"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3F12A4E"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requerimentos e Laudos Técnicos.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1D5AC04" w14:textId="0E9BF0B9"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Requerimentos, termos de compromisso e laudos técnicos necessários para o andamento do processo, inclusive justificando a necessidade de regularização.</w:t>
            </w:r>
          </w:p>
        </w:tc>
      </w:tr>
      <w:tr w:rsidR="00396994" w:rsidRPr="00BB4F47" w14:paraId="67D3A777"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7B608D"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Pr>
                <w:rFonts w:ascii="Courier New" w:eastAsia="Times New Roman" w:hAnsi="Courier New" w:cs="Courier New"/>
                <w:b/>
                <w:bCs/>
                <w:lang w:eastAsia="en-US"/>
              </w:rPr>
              <w:t>12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033FA4E"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eastAsia="en-US"/>
              </w:rPr>
              <w:t>Atividades complementares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8E8D8D9" w14:textId="0F6EA261" w:rsidR="00396994" w:rsidRPr="00BB4F47" w:rsidRDefault="00396994" w:rsidP="0039699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Toda e qualquer atividade complementar correlacionada a persecução do objeto contratado.</w:t>
            </w:r>
          </w:p>
        </w:tc>
      </w:tr>
      <w:bookmarkEnd w:id="34"/>
    </w:tbl>
    <w:p w14:paraId="3DCC67A2" w14:textId="0BDC344B" w:rsidR="00396994" w:rsidRDefault="00396994" w:rsidP="00396994">
      <w:pPr>
        <w:pBdr>
          <w:top w:val="nil"/>
          <w:left w:val="nil"/>
          <w:bottom w:val="nil"/>
          <w:right w:val="nil"/>
          <w:between w:val="nil"/>
        </w:pBdr>
        <w:spacing w:after="0" w:line="240" w:lineRule="auto"/>
        <w:ind w:left="426"/>
        <w:jc w:val="both"/>
        <w:rPr>
          <w:rFonts w:ascii="Courier New" w:eastAsia="Arial" w:hAnsi="Courier New" w:cs="Courier New"/>
          <w:b/>
          <w:color w:val="000000"/>
          <w:sz w:val="24"/>
          <w:szCs w:val="24"/>
        </w:rPr>
      </w:pPr>
    </w:p>
    <w:p w14:paraId="19CECC55" w14:textId="3340628D" w:rsidR="000151CA" w:rsidRDefault="000151CA" w:rsidP="000151CA">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r>
        <w:rPr>
          <w:rFonts w:ascii="Courier New" w:eastAsia="Arial" w:hAnsi="Courier New" w:cs="Courier New"/>
          <w:b/>
          <w:color w:val="000000"/>
          <w:sz w:val="24"/>
          <w:szCs w:val="24"/>
        </w:rPr>
        <w:t>Valor global máximo</w:t>
      </w:r>
      <w:r w:rsidR="00797FA6">
        <w:rPr>
          <w:rFonts w:ascii="Courier New" w:eastAsia="Arial" w:hAnsi="Courier New" w:cs="Courier New"/>
          <w:b/>
          <w:color w:val="000000"/>
          <w:sz w:val="24"/>
          <w:szCs w:val="24"/>
        </w:rPr>
        <w:t xml:space="preserve"> previsto</w:t>
      </w:r>
      <w:r>
        <w:rPr>
          <w:rFonts w:ascii="Courier New" w:eastAsia="Arial" w:hAnsi="Courier New" w:cs="Courier New"/>
          <w:b/>
          <w:color w:val="000000"/>
          <w:sz w:val="24"/>
          <w:szCs w:val="24"/>
        </w:rPr>
        <w:t>: R$ 25.000,00 (vinte e cinco mil reais).</w:t>
      </w:r>
    </w:p>
    <w:p w14:paraId="4F082F68" w14:textId="77777777" w:rsidR="000151CA" w:rsidRPr="00085B29" w:rsidRDefault="000151CA" w:rsidP="000151CA">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3EFD6D38" w14:textId="77777777" w:rsidR="00396994" w:rsidRPr="00085B29" w:rsidRDefault="00396994" w:rsidP="00396994">
      <w:pPr>
        <w:pStyle w:val="Ttulo1"/>
        <w:tabs>
          <w:tab w:val="left" w:pos="1297"/>
        </w:tabs>
        <w:jc w:val="both"/>
        <w:rPr>
          <w:rFonts w:cs="Courier New"/>
          <w:szCs w:val="24"/>
        </w:rPr>
      </w:pPr>
      <w:r>
        <w:rPr>
          <w:rFonts w:cs="Courier New"/>
          <w:szCs w:val="24"/>
        </w:rPr>
        <w:t xml:space="preserve">2. </w:t>
      </w:r>
      <w:r w:rsidRPr="00085B29">
        <w:rPr>
          <w:rFonts w:cs="Courier New"/>
          <w:szCs w:val="24"/>
        </w:rPr>
        <w:t xml:space="preserve">Quanto </w:t>
      </w:r>
      <w:r>
        <w:rPr>
          <w:rFonts w:cs="Courier New"/>
          <w:szCs w:val="24"/>
        </w:rPr>
        <w:t>às normativas a serem seguidas</w:t>
      </w:r>
      <w:r w:rsidRPr="00085B29">
        <w:rPr>
          <w:rFonts w:cs="Courier New"/>
          <w:szCs w:val="24"/>
        </w:rPr>
        <w:t>:</w:t>
      </w:r>
    </w:p>
    <w:p w14:paraId="1B53C2A8"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75F5B2E"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bookmarkStart w:id="35" w:name="_Hlk114496111"/>
      <w:r>
        <w:rPr>
          <w:rFonts w:ascii="Courier New" w:hAnsi="Courier New" w:cs="Courier New"/>
          <w:color w:val="000000"/>
          <w:sz w:val="24"/>
          <w:szCs w:val="24"/>
        </w:rPr>
        <w:t>Os</w:t>
      </w:r>
      <w:r w:rsidRPr="001A7208">
        <w:rPr>
          <w:rFonts w:ascii="Courier New" w:hAnsi="Courier New" w:cs="Courier New"/>
          <w:color w:val="000000"/>
          <w:sz w:val="24"/>
          <w:szCs w:val="24"/>
        </w:rPr>
        <w:t xml:space="preserve"> serviços</w:t>
      </w:r>
      <w:r>
        <w:rPr>
          <w:rFonts w:ascii="Courier New" w:hAnsi="Courier New" w:cs="Courier New"/>
          <w:color w:val="000000"/>
          <w:sz w:val="24"/>
          <w:szCs w:val="24"/>
        </w:rPr>
        <w:t xml:space="preserve"> e projetos</w:t>
      </w:r>
      <w:r w:rsidRPr="001A7208">
        <w:rPr>
          <w:rFonts w:ascii="Courier New" w:hAnsi="Courier New" w:cs="Courier New"/>
          <w:color w:val="000000"/>
          <w:sz w:val="24"/>
          <w:szCs w:val="24"/>
        </w:rPr>
        <w:t xml:space="preserve"> dever</w:t>
      </w:r>
      <w:r>
        <w:rPr>
          <w:rFonts w:ascii="Courier New" w:hAnsi="Courier New" w:cs="Courier New"/>
          <w:color w:val="000000"/>
          <w:sz w:val="24"/>
          <w:szCs w:val="24"/>
        </w:rPr>
        <w:t>ão</w:t>
      </w:r>
      <w:r w:rsidRPr="001A7208">
        <w:rPr>
          <w:rFonts w:ascii="Courier New" w:hAnsi="Courier New" w:cs="Courier New"/>
          <w:color w:val="000000"/>
          <w:sz w:val="24"/>
          <w:szCs w:val="24"/>
        </w:rPr>
        <w:t xml:space="preserve"> ser executad</w:t>
      </w:r>
      <w:r>
        <w:rPr>
          <w:rFonts w:ascii="Courier New" w:hAnsi="Courier New" w:cs="Courier New"/>
          <w:color w:val="000000"/>
          <w:sz w:val="24"/>
          <w:szCs w:val="24"/>
        </w:rPr>
        <w:t>os</w:t>
      </w:r>
      <w:r w:rsidRPr="001A7208">
        <w:rPr>
          <w:rFonts w:ascii="Courier New" w:hAnsi="Courier New" w:cs="Courier New"/>
          <w:color w:val="000000"/>
          <w:sz w:val="24"/>
          <w:szCs w:val="24"/>
        </w:rPr>
        <w:t xml:space="preserve"> em conformidade com </w:t>
      </w:r>
      <w:r>
        <w:rPr>
          <w:rFonts w:ascii="Courier New" w:hAnsi="Courier New" w:cs="Courier New"/>
          <w:color w:val="000000"/>
          <w:sz w:val="24"/>
          <w:szCs w:val="24"/>
        </w:rPr>
        <w:t xml:space="preserve">as leis municipais, estaduais e federais relacionadas ao parcelamento do solo, em especial as Leis Nº </w:t>
      </w:r>
      <w:r w:rsidRPr="00EC539A">
        <w:rPr>
          <w:rFonts w:ascii="Courier New" w:hAnsi="Courier New" w:cs="Courier New"/>
          <w:color w:val="000000"/>
          <w:sz w:val="24"/>
          <w:szCs w:val="24"/>
        </w:rPr>
        <w:t>6.766</w:t>
      </w:r>
      <w:r>
        <w:rPr>
          <w:rFonts w:ascii="Courier New" w:hAnsi="Courier New" w:cs="Courier New"/>
          <w:color w:val="000000"/>
          <w:sz w:val="24"/>
          <w:szCs w:val="24"/>
        </w:rPr>
        <w:t>/79, que d</w:t>
      </w:r>
      <w:r w:rsidRPr="00EC539A">
        <w:rPr>
          <w:rFonts w:ascii="Courier New" w:hAnsi="Courier New" w:cs="Courier New"/>
          <w:color w:val="000000"/>
          <w:sz w:val="24"/>
          <w:szCs w:val="24"/>
        </w:rPr>
        <w:t xml:space="preserve">ispõe sobre o </w:t>
      </w:r>
      <w:r>
        <w:rPr>
          <w:rFonts w:ascii="Courier New" w:hAnsi="Courier New" w:cs="Courier New"/>
          <w:color w:val="000000"/>
          <w:sz w:val="24"/>
          <w:szCs w:val="24"/>
        </w:rPr>
        <w:t>p</w:t>
      </w:r>
      <w:r w:rsidRPr="00EC539A">
        <w:rPr>
          <w:rFonts w:ascii="Courier New" w:hAnsi="Courier New" w:cs="Courier New"/>
          <w:color w:val="000000"/>
          <w:sz w:val="24"/>
          <w:szCs w:val="24"/>
        </w:rPr>
        <w:t xml:space="preserve">arcelamento do </w:t>
      </w:r>
      <w:r>
        <w:rPr>
          <w:rFonts w:ascii="Courier New" w:hAnsi="Courier New" w:cs="Courier New"/>
          <w:color w:val="000000"/>
          <w:sz w:val="24"/>
          <w:szCs w:val="24"/>
        </w:rPr>
        <w:t>s</w:t>
      </w:r>
      <w:r w:rsidRPr="00EC539A">
        <w:rPr>
          <w:rFonts w:ascii="Courier New" w:hAnsi="Courier New" w:cs="Courier New"/>
          <w:color w:val="000000"/>
          <w:sz w:val="24"/>
          <w:szCs w:val="24"/>
        </w:rPr>
        <w:t xml:space="preserve">olo </w:t>
      </w:r>
      <w:r>
        <w:rPr>
          <w:rFonts w:ascii="Courier New" w:hAnsi="Courier New" w:cs="Courier New"/>
          <w:color w:val="000000"/>
          <w:sz w:val="24"/>
          <w:szCs w:val="24"/>
        </w:rPr>
        <w:t>u</w:t>
      </w:r>
      <w:r w:rsidRPr="00EC539A">
        <w:rPr>
          <w:rFonts w:ascii="Courier New" w:hAnsi="Courier New" w:cs="Courier New"/>
          <w:color w:val="000000"/>
          <w:sz w:val="24"/>
          <w:szCs w:val="24"/>
        </w:rPr>
        <w:t xml:space="preserve">rbano e dá outras </w:t>
      </w:r>
      <w:r>
        <w:rPr>
          <w:rFonts w:ascii="Courier New" w:hAnsi="Courier New" w:cs="Courier New"/>
          <w:color w:val="000000"/>
          <w:sz w:val="24"/>
          <w:szCs w:val="24"/>
        </w:rPr>
        <w:t>p</w:t>
      </w:r>
      <w:r w:rsidRPr="00EC539A">
        <w:rPr>
          <w:rFonts w:ascii="Courier New" w:hAnsi="Courier New" w:cs="Courier New"/>
          <w:color w:val="000000"/>
          <w:sz w:val="24"/>
          <w:szCs w:val="24"/>
        </w:rPr>
        <w:t>rovidências</w:t>
      </w:r>
      <w:r>
        <w:rPr>
          <w:rFonts w:ascii="Courier New" w:hAnsi="Courier New" w:cs="Courier New"/>
          <w:color w:val="000000"/>
          <w:sz w:val="24"/>
          <w:szCs w:val="24"/>
        </w:rPr>
        <w:t xml:space="preserve">; Nº </w:t>
      </w:r>
      <w:r w:rsidRPr="00EC539A">
        <w:rPr>
          <w:rFonts w:ascii="Courier New" w:hAnsi="Courier New" w:cs="Courier New"/>
          <w:color w:val="000000"/>
          <w:sz w:val="24"/>
          <w:szCs w:val="24"/>
        </w:rPr>
        <w:t>13.465</w:t>
      </w:r>
      <w:r>
        <w:rPr>
          <w:rFonts w:ascii="Courier New" w:hAnsi="Courier New" w:cs="Courier New"/>
          <w:color w:val="000000"/>
          <w:sz w:val="24"/>
          <w:szCs w:val="24"/>
        </w:rPr>
        <w:t>/</w:t>
      </w:r>
      <w:r w:rsidRPr="00EC539A">
        <w:rPr>
          <w:rFonts w:ascii="Courier New" w:hAnsi="Courier New" w:cs="Courier New"/>
          <w:color w:val="000000"/>
          <w:sz w:val="24"/>
          <w:szCs w:val="24"/>
        </w:rPr>
        <w:t>17</w:t>
      </w:r>
      <w:r>
        <w:rPr>
          <w:rFonts w:ascii="Courier New" w:hAnsi="Courier New" w:cs="Courier New"/>
          <w:color w:val="000000"/>
          <w:sz w:val="24"/>
          <w:szCs w:val="24"/>
        </w:rPr>
        <w:t>, que d</w:t>
      </w:r>
      <w:r w:rsidRPr="00EC539A">
        <w:rPr>
          <w:rFonts w:ascii="Courier New" w:hAnsi="Courier New" w:cs="Courier New"/>
          <w:color w:val="000000"/>
          <w:sz w:val="24"/>
          <w:szCs w:val="24"/>
        </w:rPr>
        <w:t>ispõe sobre a regularização fundiária rural e urbana</w:t>
      </w:r>
      <w:r>
        <w:rPr>
          <w:rFonts w:ascii="Courier New" w:hAnsi="Courier New" w:cs="Courier New"/>
          <w:color w:val="000000"/>
          <w:sz w:val="24"/>
          <w:szCs w:val="24"/>
        </w:rPr>
        <w:t>; Decreto Federal Nº 9.310/18; Lei Municipal</w:t>
      </w:r>
      <w:r w:rsidRPr="00EC539A">
        <w:rPr>
          <w:rFonts w:ascii="Courier New" w:hAnsi="Courier New" w:cs="Courier New"/>
          <w:color w:val="000000"/>
          <w:sz w:val="24"/>
          <w:szCs w:val="24"/>
        </w:rPr>
        <w:t xml:space="preserve"> Nº 2.491</w:t>
      </w:r>
      <w:r>
        <w:rPr>
          <w:rFonts w:ascii="Courier New" w:hAnsi="Courier New" w:cs="Courier New"/>
          <w:color w:val="000000"/>
          <w:sz w:val="24"/>
          <w:szCs w:val="24"/>
        </w:rPr>
        <w:t>/</w:t>
      </w:r>
      <w:r w:rsidRPr="00EC539A">
        <w:rPr>
          <w:rFonts w:ascii="Courier New" w:hAnsi="Courier New" w:cs="Courier New"/>
          <w:color w:val="000000"/>
          <w:sz w:val="24"/>
          <w:szCs w:val="24"/>
        </w:rPr>
        <w:t>20</w:t>
      </w:r>
      <w:r>
        <w:rPr>
          <w:rFonts w:ascii="Courier New" w:hAnsi="Courier New" w:cs="Courier New"/>
          <w:color w:val="000000"/>
          <w:sz w:val="24"/>
          <w:szCs w:val="24"/>
        </w:rPr>
        <w:t xml:space="preserve">, </w:t>
      </w:r>
      <w:r>
        <w:rPr>
          <w:rFonts w:ascii="Courier New" w:hAnsi="Courier New" w:cs="Courier New"/>
          <w:color w:val="000000"/>
          <w:sz w:val="24"/>
          <w:szCs w:val="24"/>
        </w:rPr>
        <w:lastRenderedPageBreak/>
        <w:t xml:space="preserve">que </w:t>
      </w:r>
      <w:r w:rsidRPr="00EC539A">
        <w:rPr>
          <w:rFonts w:ascii="Courier New" w:hAnsi="Courier New" w:cs="Courier New"/>
          <w:color w:val="000000"/>
          <w:sz w:val="24"/>
          <w:szCs w:val="24"/>
        </w:rPr>
        <w:t xml:space="preserve">estabelece normas sobre a regularização fundiária urbana </w:t>
      </w:r>
      <w:r>
        <w:rPr>
          <w:rFonts w:ascii="Courier New" w:hAnsi="Courier New" w:cs="Courier New"/>
          <w:color w:val="000000"/>
          <w:sz w:val="24"/>
          <w:szCs w:val="24"/>
        </w:rPr>
        <w:t>–</w:t>
      </w:r>
      <w:r w:rsidRPr="00EC539A">
        <w:rPr>
          <w:rFonts w:ascii="Courier New" w:hAnsi="Courier New" w:cs="Courier New"/>
          <w:color w:val="000000"/>
          <w:sz w:val="24"/>
          <w:szCs w:val="24"/>
        </w:rPr>
        <w:t xml:space="preserve"> REURB</w:t>
      </w:r>
      <w:r>
        <w:rPr>
          <w:rFonts w:ascii="Courier New" w:hAnsi="Courier New" w:cs="Courier New"/>
          <w:color w:val="000000"/>
          <w:sz w:val="24"/>
          <w:szCs w:val="24"/>
        </w:rPr>
        <w:t xml:space="preserve">; e a </w:t>
      </w:r>
      <w:r w:rsidRPr="00EC539A">
        <w:rPr>
          <w:rFonts w:ascii="Courier New" w:hAnsi="Courier New" w:cs="Courier New"/>
          <w:color w:val="000000"/>
          <w:sz w:val="24"/>
          <w:szCs w:val="24"/>
        </w:rPr>
        <w:t>Lei Municipal Nº 2.279</w:t>
      </w:r>
      <w:r>
        <w:rPr>
          <w:rFonts w:ascii="Courier New" w:hAnsi="Courier New" w:cs="Courier New"/>
          <w:color w:val="000000"/>
          <w:sz w:val="24"/>
          <w:szCs w:val="24"/>
        </w:rPr>
        <w:t>/</w:t>
      </w:r>
      <w:r w:rsidRPr="00EC539A">
        <w:rPr>
          <w:rFonts w:ascii="Courier New" w:hAnsi="Courier New" w:cs="Courier New"/>
          <w:color w:val="000000"/>
          <w:sz w:val="24"/>
          <w:szCs w:val="24"/>
        </w:rPr>
        <w:t>16</w:t>
      </w:r>
      <w:r>
        <w:rPr>
          <w:rFonts w:ascii="Courier New" w:hAnsi="Courier New" w:cs="Courier New"/>
          <w:color w:val="000000"/>
          <w:sz w:val="24"/>
          <w:szCs w:val="24"/>
        </w:rPr>
        <w:t xml:space="preserve">, que </w:t>
      </w:r>
      <w:r w:rsidRPr="00EC539A">
        <w:rPr>
          <w:rFonts w:ascii="Courier New" w:hAnsi="Courier New" w:cs="Courier New"/>
          <w:color w:val="000000"/>
          <w:sz w:val="24"/>
          <w:szCs w:val="24"/>
        </w:rPr>
        <w:t>estabelece as diretrizes urbanas</w:t>
      </w:r>
      <w:r>
        <w:rPr>
          <w:rFonts w:ascii="Courier New" w:hAnsi="Courier New" w:cs="Courier New"/>
          <w:color w:val="000000"/>
          <w:sz w:val="24"/>
          <w:szCs w:val="24"/>
        </w:rPr>
        <w:t xml:space="preserve"> no município de Ibiraiaras, bem como suas respectivas alterações.</w:t>
      </w:r>
    </w:p>
    <w:p w14:paraId="2039DDBD"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6FC5008"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Além dessas, deverão ser seguidas </w:t>
      </w:r>
      <w:r w:rsidRPr="001A7208">
        <w:rPr>
          <w:rFonts w:ascii="Courier New" w:hAnsi="Courier New" w:cs="Courier New"/>
          <w:color w:val="000000"/>
          <w:sz w:val="24"/>
          <w:szCs w:val="24"/>
        </w:rPr>
        <w:t>orientações do</w:t>
      </w:r>
      <w:r>
        <w:rPr>
          <w:rFonts w:ascii="Courier New" w:hAnsi="Courier New" w:cs="Courier New"/>
          <w:color w:val="000000"/>
          <w:sz w:val="24"/>
          <w:szCs w:val="24"/>
        </w:rPr>
        <w:t xml:space="preserve">s setores técnicos do município e a </w:t>
      </w:r>
      <w:r w:rsidRPr="00D5516C">
        <w:rPr>
          <w:rFonts w:ascii="Courier New" w:hAnsi="Courier New" w:cs="Courier New"/>
          <w:color w:val="000000"/>
          <w:sz w:val="24"/>
          <w:szCs w:val="24"/>
        </w:rPr>
        <w:t>Lei de Registros P</w:t>
      </w:r>
      <w:r>
        <w:rPr>
          <w:rFonts w:ascii="Courier New" w:hAnsi="Courier New" w:cs="Courier New"/>
          <w:color w:val="000000"/>
          <w:sz w:val="24"/>
          <w:szCs w:val="24"/>
        </w:rPr>
        <w:t>ú</w:t>
      </w:r>
      <w:r w:rsidRPr="00D5516C">
        <w:rPr>
          <w:rFonts w:ascii="Courier New" w:hAnsi="Courier New" w:cs="Courier New"/>
          <w:color w:val="000000"/>
          <w:sz w:val="24"/>
          <w:szCs w:val="24"/>
        </w:rPr>
        <w:t>blicos - Lei 6015/73</w:t>
      </w:r>
      <w:r>
        <w:rPr>
          <w:rFonts w:ascii="Courier New" w:hAnsi="Courier New" w:cs="Courier New"/>
          <w:color w:val="000000"/>
          <w:sz w:val="24"/>
          <w:szCs w:val="24"/>
        </w:rPr>
        <w:t xml:space="preserve"> e demais normativas vigentes</w:t>
      </w:r>
      <w:r w:rsidRPr="001A7208">
        <w:rPr>
          <w:rFonts w:ascii="Courier New" w:hAnsi="Courier New" w:cs="Courier New"/>
          <w:color w:val="000000"/>
          <w:sz w:val="24"/>
          <w:szCs w:val="24"/>
        </w:rPr>
        <w:t>.</w:t>
      </w:r>
    </w:p>
    <w:bookmarkEnd w:id="35"/>
    <w:p w14:paraId="5DC57D0A"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C5AE1CA" w14:textId="77777777" w:rsidR="00396994" w:rsidRPr="00085B29" w:rsidRDefault="00396994" w:rsidP="00396994">
      <w:pPr>
        <w:pStyle w:val="Ttulo1"/>
        <w:tabs>
          <w:tab w:val="left" w:pos="1297"/>
        </w:tabs>
        <w:jc w:val="both"/>
        <w:rPr>
          <w:rFonts w:cs="Courier New"/>
          <w:szCs w:val="24"/>
        </w:rPr>
      </w:pPr>
      <w:r>
        <w:rPr>
          <w:rFonts w:cs="Courier New"/>
          <w:szCs w:val="24"/>
        </w:rPr>
        <w:t xml:space="preserve">3. </w:t>
      </w:r>
      <w:r w:rsidRPr="00085B29">
        <w:rPr>
          <w:rFonts w:cs="Courier New"/>
          <w:szCs w:val="24"/>
        </w:rPr>
        <w:t xml:space="preserve">Quanto </w:t>
      </w:r>
      <w:r>
        <w:rPr>
          <w:rFonts w:cs="Courier New"/>
          <w:szCs w:val="24"/>
        </w:rPr>
        <w:t>à área a ser regularizada</w:t>
      </w:r>
      <w:r w:rsidRPr="00085B29">
        <w:rPr>
          <w:rFonts w:cs="Courier New"/>
          <w:szCs w:val="24"/>
        </w:rPr>
        <w:t>:</w:t>
      </w:r>
    </w:p>
    <w:p w14:paraId="4594F792" w14:textId="77777777" w:rsidR="00396994" w:rsidRDefault="00396994" w:rsidP="00396994">
      <w:pPr>
        <w:spacing w:after="0" w:line="240" w:lineRule="auto"/>
        <w:rPr>
          <w:rFonts w:ascii="Courier New" w:hAnsi="Courier New" w:cs="Courier New"/>
          <w:sz w:val="24"/>
          <w:szCs w:val="24"/>
        </w:rPr>
      </w:pPr>
    </w:p>
    <w:p w14:paraId="7EEA792C" w14:textId="756F1F46"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FB7C8B">
        <w:rPr>
          <w:rFonts w:ascii="Courier New" w:hAnsi="Courier New" w:cs="Courier New"/>
          <w:color w:val="000000"/>
          <w:sz w:val="24"/>
          <w:szCs w:val="24"/>
        </w:rPr>
        <w:t xml:space="preserve">A área a ser regularizada </w:t>
      </w:r>
      <w:r>
        <w:rPr>
          <w:rFonts w:ascii="Courier New" w:hAnsi="Courier New" w:cs="Courier New"/>
          <w:color w:val="000000"/>
          <w:sz w:val="24"/>
          <w:szCs w:val="24"/>
        </w:rPr>
        <w:t>é</w:t>
      </w:r>
      <w:r w:rsidRPr="00FB7C8B">
        <w:rPr>
          <w:rFonts w:ascii="Courier New" w:hAnsi="Courier New" w:cs="Courier New"/>
          <w:color w:val="000000"/>
          <w:sz w:val="24"/>
          <w:szCs w:val="24"/>
        </w:rPr>
        <w:t xml:space="preserve"> parte da matrícula registrada sob </w:t>
      </w:r>
      <w:r w:rsidR="00CD38B1">
        <w:rPr>
          <w:rFonts w:ascii="Courier New" w:hAnsi="Courier New" w:cs="Courier New"/>
          <w:color w:val="000000"/>
          <w:sz w:val="24"/>
          <w:szCs w:val="24"/>
        </w:rPr>
        <w:t>n.</w:t>
      </w:r>
      <w:r w:rsidRPr="00FB7C8B">
        <w:rPr>
          <w:rFonts w:ascii="Courier New" w:hAnsi="Courier New" w:cs="Courier New"/>
          <w:color w:val="000000"/>
          <w:sz w:val="24"/>
          <w:szCs w:val="24"/>
        </w:rPr>
        <w:t xml:space="preserve">º </w:t>
      </w:r>
      <w:r>
        <w:rPr>
          <w:rFonts w:ascii="Courier New" w:hAnsi="Courier New" w:cs="Courier New"/>
          <w:color w:val="000000"/>
          <w:sz w:val="24"/>
          <w:szCs w:val="24"/>
        </w:rPr>
        <w:t>R6/11.896 no Registro de Imóveis de Lagoa Vermelha - RS. O núcleo está localizado na Linha 12 de Outubro, na área urbana do município de Ibiraiaras.</w:t>
      </w:r>
    </w:p>
    <w:p w14:paraId="430FAA01" w14:textId="77777777" w:rsidR="00CD38B1" w:rsidRDefault="00CD38B1"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43784B9"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Abaixo são mostradas imagens de satélite da área, disponíveis no Software Google Earth Pro e acessadas em 11 de outubro de 2022.</w:t>
      </w:r>
    </w:p>
    <w:p w14:paraId="60EB6AD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26FD9A8" w14:textId="77777777" w:rsidR="00396994" w:rsidRDefault="00396994" w:rsidP="00396994">
      <w:pPr>
        <w:keepNext/>
        <w:pBdr>
          <w:top w:val="nil"/>
          <w:left w:val="nil"/>
          <w:bottom w:val="nil"/>
          <w:right w:val="nil"/>
          <w:between w:val="nil"/>
        </w:pBdr>
        <w:spacing w:after="0" w:line="240" w:lineRule="auto"/>
        <w:jc w:val="both"/>
      </w:pPr>
      <w:r>
        <w:rPr>
          <w:noProof/>
        </w:rPr>
        <mc:AlternateContent>
          <mc:Choice Requires="wps">
            <w:drawing>
              <wp:anchor distT="0" distB="0" distL="114300" distR="114300" simplePos="0" relativeHeight="251662336" behindDoc="0" locked="0" layoutInCell="1" allowOverlap="1" wp14:anchorId="5CE07B75" wp14:editId="2AED0E33">
                <wp:simplePos x="0" y="0"/>
                <wp:positionH relativeFrom="margin">
                  <wp:posOffset>425936</wp:posOffset>
                </wp:positionH>
                <wp:positionV relativeFrom="paragraph">
                  <wp:posOffset>1477944</wp:posOffset>
                </wp:positionV>
                <wp:extent cx="1398494" cy="237565"/>
                <wp:effectExtent l="0" t="0" r="1270" b="0"/>
                <wp:wrapNone/>
                <wp:docPr id="12" name="Caixa de Texto 12"/>
                <wp:cNvGraphicFramePr/>
                <a:graphic xmlns:a="http://schemas.openxmlformats.org/drawingml/2006/main">
                  <a:graphicData uri="http://schemas.microsoft.com/office/word/2010/wordprocessingShape">
                    <wps:wsp>
                      <wps:cNvSpPr txBox="1"/>
                      <wps:spPr>
                        <a:xfrm rot="16200000">
                          <a:off x="0" y="0"/>
                          <a:ext cx="1398494" cy="237565"/>
                        </a:xfrm>
                        <a:prstGeom prst="rect">
                          <a:avLst/>
                        </a:prstGeom>
                        <a:noFill/>
                        <a:ln w="6350">
                          <a:noFill/>
                        </a:ln>
                        <a:effectLst>
                          <a:innerShdw blurRad="114300">
                            <a:prstClr val="black"/>
                          </a:innerShdw>
                        </a:effectLst>
                      </wps:spPr>
                      <wps:txbx>
                        <w:txbxContent>
                          <w:p w14:paraId="60DE29E0" w14:textId="77777777" w:rsidR="00396994" w:rsidRPr="000D3969" w:rsidRDefault="00396994" w:rsidP="00396994">
                            <w:pPr>
                              <w:rPr>
                                <w:rFonts w:ascii="Arial" w:hAnsi="Arial" w:cs="Arial"/>
                                <w:b/>
                                <w:bCs/>
                                <w:color w:val="FF00FF"/>
                                <w:sz w:val="20"/>
                                <w:szCs w:val="20"/>
                              </w:rPr>
                            </w:pPr>
                            <w:r w:rsidRPr="000D3969">
                              <w:rPr>
                                <w:rFonts w:ascii="Arial" w:hAnsi="Arial" w:cs="Arial"/>
                                <w:b/>
                                <w:bCs/>
                                <w:color w:val="FF00FF"/>
                                <w:sz w:val="20"/>
                                <w:szCs w:val="20"/>
                              </w:rPr>
                              <w:t>Perímetro Urbano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07B75" id="_x0000_t202" coordsize="21600,21600" o:spt="202" path="m,l,21600r21600,l21600,xe">
                <v:stroke joinstyle="miter"/>
                <v:path gradientshapeok="t" o:connecttype="rect"/>
              </v:shapetype>
              <v:shape id="Caixa de Texto 12" o:spid="_x0000_s1026" type="#_x0000_t202" style="position:absolute;left:0;text-align:left;margin-left:33.55pt;margin-top:116.35pt;width:110.1pt;height:18.7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" filled="f" stroked="f" strokeweight=".5pt">
                <v:textbox>
                  <w:txbxContent>
                    <w:p w14:paraId="60DE29E0" w14:textId="77777777" w:rsidR="00396994" w:rsidRPr="000D3969" w:rsidRDefault="00396994" w:rsidP="00396994">
                      <w:pPr>
                        <w:rPr>
                          <w:rFonts w:ascii="Arial" w:hAnsi="Arial" w:cs="Arial"/>
                          <w:b/>
                          <w:bCs/>
                          <w:color w:val="FF00FF"/>
                          <w:sz w:val="20"/>
                          <w:szCs w:val="20"/>
                        </w:rPr>
                      </w:pPr>
                      <w:r w:rsidRPr="000D3969">
                        <w:rPr>
                          <w:rFonts w:ascii="Arial" w:hAnsi="Arial" w:cs="Arial"/>
                          <w:b/>
                          <w:bCs/>
                          <w:color w:val="FF00FF"/>
                          <w:sz w:val="20"/>
                          <w:szCs w:val="20"/>
                        </w:rPr>
                        <w:t>Perímetro Urbano</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3467412" wp14:editId="20DFC390">
                <wp:simplePos x="0" y="0"/>
                <wp:positionH relativeFrom="margin">
                  <wp:posOffset>1277470</wp:posOffset>
                </wp:positionH>
                <wp:positionV relativeFrom="paragraph">
                  <wp:posOffset>398294</wp:posOffset>
                </wp:positionV>
                <wp:extent cx="936812" cy="255494"/>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936812" cy="255494"/>
                        </a:xfrm>
                        <a:prstGeom prst="rect">
                          <a:avLst/>
                        </a:prstGeom>
                        <a:noFill/>
                        <a:ln w="6350">
                          <a:noFill/>
                        </a:ln>
                        <a:effectLst>
                          <a:innerShdw blurRad="114300">
                            <a:prstClr val="black"/>
                          </a:innerShdw>
                        </a:effectLst>
                      </wps:spPr>
                      <wps:txbx>
                        <w:txbxContent>
                          <w:p w14:paraId="091F78CD" w14:textId="77777777" w:rsidR="00396994" w:rsidRPr="000D3969" w:rsidRDefault="00396994" w:rsidP="00396994">
                            <w:pPr>
                              <w:rPr>
                                <w:rFonts w:ascii="Arial" w:hAnsi="Arial" w:cs="Arial"/>
                                <w:b/>
                                <w:bCs/>
                                <w:color w:val="FF0000"/>
                                <w:sz w:val="20"/>
                                <w:szCs w:val="20"/>
                              </w:rPr>
                            </w:pPr>
                            <w:r>
                              <w:rPr>
                                <w:rFonts w:ascii="Arial" w:hAnsi="Arial" w:cs="Arial"/>
                                <w:b/>
                                <w:bCs/>
                                <w:color w:val="FF0000"/>
                                <w:sz w:val="20"/>
                                <w:szCs w:val="20"/>
                              </w:rPr>
                              <w:t>Área 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7412" id="Caixa de Texto 11" o:spid="_x0000_s1027" type="#_x0000_t202" style="position:absolute;left:0;text-align:left;margin-left:100.6pt;margin-top:31.35pt;width:73.75pt;height:2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" filled="f" stroked="f" strokeweight=".5pt">
                <v:textbox>
                  <w:txbxContent>
                    <w:p w14:paraId="091F78CD" w14:textId="77777777" w:rsidR="00396994" w:rsidRPr="000D3969" w:rsidRDefault="00396994" w:rsidP="00396994">
                      <w:pPr>
                        <w:rPr>
                          <w:rFonts w:ascii="Arial" w:hAnsi="Arial" w:cs="Arial"/>
                          <w:b/>
                          <w:bCs/>
                          <w:color w:val="FF0000"/>
                          <w:sz w:val="20"/>
                          <w:szCs w:val="20"/>
                        </w:rPr>
                      </w:pPr>
                      <w:r>
                        <w:rPr>
                          <w:rFonts w:ascii="Arial" w:hAnsi="Arial" w:cs="Arial"/>
                          <w:b/>
                          <w:bCs/>
                          <w:color w:val="FF0000"/>
                          <w:sz w:val="20"/>
                          <w:szCs w:val="20"/>
                        </w:rPr>
                        <w:t>Área Rural</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35E29CE" wp14:editId="0E768A0C">
                <wp:simplePos x="0" y="0"/>
                <wp:positionH relativeFrom="margin">
                  <wp:align>center</wp:align>
                </wp:positionH>
                <wp:positionV relativeFrom="paragraph">
                  <wp:posOffset>2171924</wp:posOffset>
                </wp:positionV>
                <wp:extent cx="936812" cy="255494"/>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936812" cy="255494"/>
                        </a:xfrm>
                        <a:prstGeom prst="rect">
                          <a:avLst/>
                        </a:prstGeom>
                        <a:noFill/>
                        <a:ln w="6350">
                          <a:noFill/>
                        </a:ln>
                        <a:effectLst>
                          <a:innerShdw blurRad="114300">
                            <a:prstClr val="black"/>
                          </a:innerShdw>
                        </a:effectLst>
                      </wps:spPr>
                      <wps:txbx>
                        <w:txbxContent>
                          <w:p w14:paraId="5AD85F6B" w14:textId="77777777" w:rsidR="00396994" w:rsidRPr="000D3969" w:rsidRDefault="00396994" w:rsidP="00396994">
                            <w:pPr>
                              <w:rPr>
                                <w:rFonts w:ascii="Arial" w:hAnsi="Arial" w:cs="Arial"/>
                                <w:b/>
                                <w:bCs/>
                                <w:color w:val="FF0000"/>
                                <w:sz w:val="20"/>
                                <w:szCs w:val="20"/>
                              </w:rPr>
                            </w:pPr>
                            <w:r w:rsidRPr="000D3969">
                              <w:rPr>
                                <w:rFonts w:ascii="Arial" w:hAnsi="Arial" w:cs="Arial"/>
                                <w:b/>
                                <w:bCs/>
                                <w:color w:val="FF0000"/>
                                <w:sz w:val="20"/>
                                <w:szCs w:val="20"/>
                              </w:rPr>
                              <w:t>Área urbana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E29CE" id="Caixa de Texto 1" o:spid="_x0000_s1028" type="#_x0000_t202" style="position:absolute;left:0;text-align:left;margin-left:0;margin-top:171pt;width:73.75pt;height:20.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" filled="f" stroked="f" strokeweight=".5pt">
                <v:textbox>
                  <w:txbxContent>
                    <w:p w14:paraId="5AD85F6B" w14:textId="77777777" w:rsidR="00396994" w:rsidRPr="000D3969" w:rsidRDefault="00396994" w:rsidP="00396994">
                      <w:pPr>
                        <w:rPr>
                          <w:rFonts w:ascii="Arial" w:hAnsi="Arial" w:cs="Arial"/>
                          <w:b/>
                          <w:bCs/>
                          <w:color w:val="FF0000"/>
                          <w:sz w:val="20"/>
                          <w:szCs w:val="20"/>
                        </w:rPr>
                      </w:pPr>
                      <w:r w:rsidRPr="000D3969">
                        <w:rPr>
                          <w:rFonts w:ascii="Arial" w:hAnsi="Arial" w:cs="Arial"/>
                          <w:b/>
                          <w:bCs/>
                          <w:color w:val="FF0000"/>
                          <w:sz w:val="20"/>
                          <w:szCs w:val="20"/>
                        </w:rPr>
                        <w:t>Área urbana</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49AA966" wp14:editId="6C61B35A">
                <wp:simplePos x="0" y="0"/>
                <wp:positionH relativeFrom="column">
                  <wp:posOffset>1519809</wp:posOffset>
                </wp:positionH>
                <wp:positionV relativeFrom="paragraph">
                  <wp:posOffset>1153541</wp:posOffset>
                </wp:positionV>
                <wp:extent cx="192024" cy="1389888"/>
                <wp:effectExtent l="0" t="0" r="0" b="1270"/>
                <wp:wrapNone/>
                <wp:docPr id="9" name="Forma Livre: Forma 9"/>
                <wp:cNvGraphicFramePr/>
                <a:graphic xmlns:a="http://schemas.openxmlformats.org/drawingml/2006/main">
                  <a:graphicData uri="http://schemas.microsoft.com/office/word/2010/wordprocessingShape">
                    <wps:wsp>
                      <wps:cNvSpPr/>
                      <wps:spPr>
                        <a:xfrm>
                          <a:off x="0" y="0"/>
                          <a:ext cx="192024" cy="1389888"/>
                        </a:xfrm>
                        <a:custGeom>
                          <a:avLst/>
                          <a:gdLst>
                            <a:gd name="connsiteX0" fmla="*/ 39624 w 192024"/>
                            <a:gd name="connsiteY0" fmla="*/ 0 h 1389888"/>
                            <a:gd name="connsiteX1" fmla="*/ 170688 w 192024"/>
                            <a:gd name="connsiteY1" fmla="*/ 42672 h 1389888"/>
                            <a:gd name="connsiteX2" fmla="*/ 192024 w 192024"/>
                            <a:gd name="connsiteY2" fmla="*/ 1389888 h 1389888"/>
                            <a:gd name="connsiteX3" fmla="*/ 0 w 192024"/>
                            <a:gd name="connsiteY3" fmla="*/ 1307592 h 1389888"/>
                            <a:gd name="connsiteX4" fmla="*/ 39624 w 192024"/>
                            <a:gd name="connsiteY4" fmla="*/ 0 h 1389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024" h="1389888">
                              <a:moveTo>
                                <a:pt x="39624" y="0"/>
                              </a:moveTo>
                              <a:lnTo>
                                <a:pt x="170688" y="42672"/>
                              </a:lnTo>
                              <a:lnTo>
                                <a:pt x="192024" y="1389888"/>
                              </a:lnTo>
                              <a:lnTo>
                                <a:pt x="0" y="1307592"/>
                              </a:lnTo>
                              <a:lnTo>
                                <a:pt x="39624" y="0"/>
                              </a:lnTo>
                              <a:close/>
                            </a:path>
                          </a:pathLst>
                        </a:cu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A288B" id="Forma Livre: Forma 9" o:spid="_x0000_s1026" style="position:absolute;margin-left:119.65pt;margin-top:90.85pt;width:15.1pt;height:109.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2024,138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" path="m39624,l170688,42672r21336,1347216l,1307592,39624,xe" fillcolor="#c0504d [3205]" stroked="f">
                <v:fill opacity="32896f"/>
                <v:path arrowok="t" o:connecttype="custom" o:connectlocs="39624,0;170688,42672;192024,1389888;0,1307592;39624,0" o:connectangles="0,0,0,0,0"/>
              </v:shape>
            </w:pict>
          </mc:Fallback>
        </mc:AlternateContent>
      </w:r>
      <w:r>
        <w:rPr>
          <w:noProof/>
        </w:rPr>
        <w:drawing>
          <wp:inline distT="0" distB="0" distL="0" distR="0" wp14:anchorId="7B2A62ED" wp14:editId="24221935">
            <wp:extent cx="5760085" cy="349440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494405"/>
                    </a:xfrm>
                    <a:prstGeom prst="rect">
                      <a:avLst/>
                    </a:prstGeom>
                    <a:noFill/>
                    <a:ln>
                      <a:noFill/>
                    </a:ln>
                  </pic:spPr>
                </pic:pic>
              </a:graphicData>
            </a:graphic>
          </wp:inline>
        </w:drawing>
      </w:r>
    </w:p>
    <w:p w14:paraId="57FDEA68" w14:textId="77777777" w:rsidR="00396994" w:rsidRDefault="00396994" w:rsidP="00396994">
      <w:pPr>
        <w:pStyle w:val="Legenda"/>
        <w:spacing w:after="0"/>
        <w:jc w:val="both"/>
      </w:pPr>
      <w:r>
        <w:t xml:space="preserve">Figura </w:t>
      </w:r>
      <w:fldSimple w:instr=" SEQ Figura \* ARABIC ">
        <w:r>
          <w:rPr>
            <w:noProof/>
          </w:rPr>
          <w:t>1</w:t>
        </w:r>
      </w:fldSimple>
      <w:r>
        <w:t>: Localização do imóvel a ser regularizado, demarcada na cor vermelha.</w:t>
      </w:r>
    </w:p>
    <w:p w14:paraId="43167298" w14:textId="77777777" w:rsidR="00396994" w:rsidRPr="00E152AA" w:rsidRDefault="00396994" w:rsidP="00396994">
      <w:pPr>
        <w:spacing w:after="0" w:line="240" w:lineRule="auto"/>
      </w:pPr>
    </w:p>
    <w:p w14:paraId="4F3710C0" w14:textId="77777777" w:rsidR="00396994" w:rsidRDefault="00396994" w:rsidP="00396994">
      <w:pPr>
        <w:keepNext/>
        <w:pBdr>
          <w:top w:val="nil"/>
          <w:left w:val="nil"/>
          <w:bottom w:val="nil"/>
          <w:right w:val="nil"/>
          <w:between w:val="nil"/>
        </w:pBdr>
        <w:spacing w:after="0" w:line="240" w:lineRule="auto"/>
        <w:jc w:val="both"/>
      </w:pPr>
      <w:r>
        <w:rPr>
          <w:noProof/>
        </w:rPr>
        <w:lastRenderedPageBreak/>
        <mc:AlternateContent>
          <mc:Choice Requires="wps">
            <w:drawing>
              <wp:anchor distT="0" distB="0" distL="114300" distR="114300" simplePos="0" relativeHeight="251663360" behindDoc="0" locked="0" layoutInCell="1" allowOverlap="1" wp14:anchorId="4B2DCA83" wp14:editId="36BEEFA3">
                <wp:simplePos x="0" y="0"/>
                <wp:positionH relativeFrom="column">
                  <wp:posOffset>1808538</wp:posOffset>
                </wp:positionH>
                <wp:positionV relativeFrom="paragraph">
                  <wp:posOffset>310746</wp:posOffset>
                </wp:positionV>
                <wp:extent cx="477982" cy="3172690"/>
                <wp:effectExtent l="76200" t="38100" r="55880" b="104140"/>
                <wp:wrapNone/>
                <wp:docPr id="13" name="Forma Livre: Forma 13"/>
                <wp:cNvGraphicFramePr/>
                <a:graphic xmlns:a="http://schemas.openxmlformats.org/drawingml/2006/main">
                  <a:graphicData uri="http://schemas.microsoft.com/office/word/2010/wordprocessingShape">
                    <wps:wsp>
                      <wps:cNvSpPr/>
                      <wps:spPr>
                        <a:xfrm>
                          <a:off x="0" y="0"/>
                          <a:ext cx="477982" cy="3172690"/>
                        </a:xfrm>
                        <a:custGeom>
                          <a:avLst/>
                          <a:gdLst>
                            <a:gd name="connsiteX0" fmla="*/ 117763 w 464127"/>
                            <a:gd name="connsiteY0" fmla="*/ 0 h 3172690"/>
                            <a:gd name="connsiteX1" fmla="*/ 415636 w 464127"/>
                            <a:gd name="connsiteY1" fmla="*/ 83127 h 3172690"/>
                            <a:gd name="connsiteX2" fmla="*/ 464127 w 464127"/>
                            <a:gd name="connsiteY2" fmla="*/ 3172690 h 3172690"/>
                            <a:gd name="connsiteX3" fmla="*/ 0 w 464127"/>
                            <a:gd name="connsiteY3" fmla="*/ 3117272 h 3172690"/>
                            <a:gd name="connsiteX4" fmla="*/ 117763 w 464127"/>
                            <a:gd name="connsiteY4" fmla="*/ 0 h 3172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127" h="3172690">
                              <a:moveTo>
                                <a:pt x="117763" y="0"/>
                              </a:moveTo>
                              <a:lnTo>
                                <a:pt x="415636" y="83127"/>
                              </a:lnTo>
                              <a:lnTo>
                                <a:pt x="464127" y="3172690"/>
                              </a:lnTo>
                              <a:lnTo>
                                <a:pt x="0" y="3117272"/>
                              </a:lnTo>
                              <a:lnTo>
                                <a:pt x="117763" y="0"/>
                              </a:lnTo>
                              <a:close/>
                            </a:path>
                          </a:pathLst>
                        </a:cu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FD8056" id="Forma Livre: Forma 13" o:spid="_x0000_s1026" style="position:absolute;margin-left:142.4pt;margin-top:24.45pt;width:37.65pt;height:24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4127,317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" path="m117763,l415636,83127r48491,3089563l,3117272,117763,xe" filled="f" strokecolor="red" strokeweight="2.25pt">
                <v:shadow on="t" color="black" opacity="22937f" origin=",.5" offset="0,.63889mm"/>
                <v:path arrowok="t" o:connecttype="custom" o:connectlocs="121278,0;428043,83127;477982,3172690;0,3117272;121278,0" o:connectangles="0,0,0,0,0"/>
              </v:shape>
            </w:pict>
          </mc:Fallback>
        </mc:AlternateContent>
      </w:r>
      <w:r>
        <w:rPr>
          <w:noProof/>
        </w:rPr>
        <w:drawing>
          <wp:inline distT="0" distB="0" distL="0" distR="0" wp14:anchorId="55FC1735" wp14:editId="431321AC">
            <wp:extent cx="5760085" cy="3493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493770"/>
                    </a:xfrm>
                    <a:prstGeom prst="rect">
                      <a:avLst/>
                    </a:prstGeom>
                    <a:noFill/>
                    <a:ln>
                      <a:noFill/>
                    </a:ln>
                  </pic:spPr>
                </pic:pic>
              </a:graphicData>
            </a:graphic>
          </wp:inline>
        </w:drawing>
      </w:r>
    </w:p>
    <w:p w14:paraId="0E8A864C" w14:textId="77777777" w:rsidR="00396994" w:rsidRDefault="00396994" w:rsidP="00396994">
      <w:pPr>
        <w:pStyle w:val="Legenda"/>
        <w:spacing w:after="0"/>
        <w:jc w:val="both"/>
      </w:pPr>
      <w:r>
        <w:t xml:space="preserve">Figura </w:t>
      </w:r>
      <w:fldSimple w:instr=" SEQ Figura \* ARABIC ">
        <w:r>
          <w:rPr>
            <w:noProof/>
          </w:rPr>
          <w:t>2</w:t>
        </w:r>
      </w:fldSimple>
      <w:r>
        <w:t>: Imagem de satélite aproximada da área a regularizar.</w:t>
      </w:r>
    </w:p>
    <w:p w14:paraId="734EBE57" w14:textId="77777777" w:rsidR="00396994" w:rsidRPr="00E152AA" w:rsidRDefault="00396994" w:rsidP="00396994">
      <w:pPr>
        <w:spacing w:after="0" w:line="240" w:lineRule="auto"/>
      </w:pPr>
    </w:p>
    <w:p w14:paraId="2EE8FA4E"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Coordenadas geográficas do imóvel:</w:t>
      </w:r>
    </w:p>
    <w:p w14:paraId="3AD74EFD"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AF7D46">
        <w:rPr>
          <w:rFonts w:ascii="Courier New" w:hAnsi="Courier New" w:cs="Courier New"/>
          <w:color w:val="000000"/>
          <w:sz w:val="24"/>
          <w:szCs w:val="24"/>
        </w:rPr>
        <w:t>28°22'9.65"S</w:t>
      </w:r>
    </w:p>
    <w:p w14:paraId="70FE12C7"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AF7D46">
        <w:rPr>
          <w:rFonts w:ascii="Courier New" w:hAnsi="Courier New" w:cs="Courier New"/>
          <w:color w:val="000000"/>
          <w:sz w:val="24"/>
          <w:szCs w:val="24"/>
        </w:rPr>
        <w:t>51°38'59.47"O</w:t>
      </w:r>
    </w:p>
    <w:p w14:paraId="5E23587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5CB795E" w14:textId="77777777" w:rsidR="00396994" w:rsidRPr="00085B29" w:rsidRDefault="00396994" w:rsidP="00396994">
      <w:pPr>
        <w:pStyle w:val="Ttulo1"/>
        <w:tabs>
          <w:tab w:val="left" w:pos="1297"/>
        </w:tabs>
        <w:jc w:val="both"/>
        <w:rPr>
          <w:rFonts w:cs="Courier New"/>
          <w:szCs w:val="24"/>
        </w:rPr>
      </w:pPr>
      <w:bookmarkStart w:id="36" w:name="_gjdgxs" w:colFirst="0" w:colLast="0"/>
      <w:bookmarkEnd w:id="36"/>
      <w:r>
        <w:rPr>
          <w:rFonts w:cs="Courier New"/>
          <w:szCs w:val="24"/>
        </w:rPr>
        <w:t xml:space="preserve">4. </w:t>
      </w:r>
      <w:r w:rsidRPr="00085B29">
        <w:rPr>
          <w:rFonts w:cs="Courier New"/>
          <w:szCs w:val="24"/>
        </w:rPr>
        <w:t>Quanto ao prazo da prestação dos serviços:</w:t>
      </w:r>
    </w:p>
    <w:p w14:paraId="39FBC106" w14:textId="77777777" w:rsidR="00396994" w:rsidRDefault="00396994" w:rsidP="00396994">
      <w:pPr>
        <w:spacing w:after="0" w:line="240" w:lineRule="auto"/>
        <w:rPr>
          <w:rFonts w:ascii="Courier New" w:hAnsi="Courier New" w:cs="Courier New"/>
          <w:sz w:val="24"/>
          <w:szCs w:val="24"/>
        </w:rPr>
      </w:pPr>
    </w:p>
    <w:p w14:paraId="0A28CDA9" w14:textId="4AF9BFA8" w:rsidR="00396994" w:rsidRDefault="00396994" w:rsidP="00396994">
      <w:pPr>
        <w:spacing w:after="0" w:line="240" w:lineRule="auto"/>
        <w:jc w:val="both"/>
        <w:rPr>
          <w:rFonts w:ascii="Courier New" w:hAnsi="Courier New" w:cs="Courier New"/>
          <w:sz w:val="24"/>
          <w:szCs w:val="24"/>
        </w:rPr>
      </w:pPr>
      <w:r>
        <w:rPr>
          <w:rFonts w:ascii="Courier New" w:hAnsi="Courier New" w:cs="Courier New"/>
          <w:sz w:val="24"/>
          <w:szCs w:val="24"/>
        </w:rPr>
        <w:t>A documentação deverá ser entregue em três cópias físicas no prazo de 60 dias.</w:t>
      </w:r>
    </w:p>
    <w:p w14:paraId="6A3A5AF5" w14:textId="77777777" w:rsidR="00CD38B1" w:rsidRDefault="00CD38B1" w:rsidP="00396994">
      <w:pPr>
        <w:spacing w:after="0" w:line="240" w:lineRule="auto"/>
        <w:jc w:val="both"/>
        <w:rPr>
          <w:rFonts w:ascii="Courier New" w:hAnsi="Courier New" w:cs="Courier New"/>
          <w:sz w:val="24"/>
          <w:szCs w:val="24"/>
        </w:rPr>
      </w:pPr>
    </w:p>
    <w:p w14:paraId="5A669500" w14:textId="77777777" w:rsidR="00396994" w:rsidRPr="00085B29" w:rsidRDefault="00396994" w:rsidP="00396994">
      <w:pPr>
        <w:spacing w:after="0" w:line="240" w:lineRule="auto"/>
        <w:jc w:val="both"/>
        <w:rPr>
          <w:rFonts w:ascii="Courier New" w:hAnsi="Courier New" w:cs="Courier New"/>
          <w:sz w:val="24"/>
          <w:szCs w:val="24"/>
        </w:rPr>
      </w:pPr>
      <w:r>
        <w:rPr>
          <w:rFonts w:ascii="Courier New" w:hAnsi="Courier New" w:cs="Courier New"/>
          <w:sz w:val="24"/>
          <w:szCs w:val="24"/>
        </w:rPr>
        <w:t>Deverá ser disponibilizado o arquivo no formato “.dwg” para utilização em software de desenho técnico.</w:t>
      </w:r>
    </w:p>
    <w:p w14:paraId="2C6EFB37"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8A83B22" w14:textId="77777777" w:rsidR="00396994" w:rsidRPr="00085B29" w:rsidRDefault="00396994" w:rsidP="00396994">
      <w:pPr>
        <w:pStyle w:val="Ttulo1"/>
        <w:tabs>
          <w:tab w:val="left" w:pos="1297"/>
        </w:tabs>
        <w:jc w:val="both"/>
        <w:rPr>
          <w:rFonts w:cs="Courier New"/>
          <w:szCs w:val="24"/>
        </w:rPr>
      </w:pPr>
      <w:r>
        <w:rPr>
          <w:rFonts w:cs="Courier New"/>
          <w:szCs w:val="24"/>
        </w:rPr>
        <w:t xml:space="preserve">5. </w:t>
      </w:r>
      <w:r w:rsidRPr="00085B29">
        <w:rPr>
          <w:rFonts w:cs="Courier New"/>
          <w:szCs w:val="24"/>
        </w:rPr>
        <w:t>Quanto à fiscalização dos contratos:</w:t>
      </w:r>
    </w:p>
    <w:p w14:paraId="28F14C23" w14:textId="77777777" w:rsidR="00396994" w:rsidRPr="00085B29" w:rsidRDefault="00396994" w:rsidP="00396994">
      <w:pPr>
        <w:spacing w:after="0" w:line="240" w:lineRule="auto"/>
        <w:rPr>
          <w:rFonts w:ascii="Courier New" w:hAnsi="Courier New" w:cs="Courier New"/>
          <w:sz w:val="24"/>
          <w:szCs w:val="24"/>
        </w:rPr>
      </w:pPr>
    </w:p>
    <w:p w14:paraId="4C02AAD0"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A realização dos serviços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1D5FCE13"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F716094" w14:textId="77777777" w:rsidR="00396994" w:rsidRPr="00085B29" w:rsidRDefault="00396994" w:rsidP="00396994">
      <w:pPr>
        <w:pStyle w:val="Ttulo1"/>
        <w:tabs>
          <w:tab w:val="left" w:pos="1300"/>
        </w:tabs>
        <w:jc w:val="both"/>
        <w:rPr>
          <w:rFonts w:cs="Courier New"/>
          <w:szCs w:val="24"/>
        </w:rPr>
      </w:pPr>
      <w:r>
        <w:rPr>
          <w:rFonts w:cs="Courier New"/>
          <w:szCs w:val="24"/>
        </w:rPr>
        <w:t xml:space="preserve">6. </w:t>
      </w:r>
      <w:r w:rsidRPr="00085B29">
        <w:rPr>
          <w:rFonts w:cs="Courier New"/>
          <w:szCs w:val="24"/>
        </w:rPr>
        <w:t>Disposições gerais:</w:t>
      </w:r>
    </w:p>
    <w:p w14:paraId="3B92F804" w14:textId="77777777" w:rsidR="00396994" w:rsidRPr="00085B29" w:rsidRDefault="00396994" w:rsidP="00396994">
      <w:pPr>
        <w:spacing w:after="0" w:line="240" w:lineRule="auto"/>
        <w:rPr>
          <w:rFonts w:ascii="Courier New" w:hAnsi="Courier New" w:cs="Courier New"/>
          <w:sz w:val="24"/>
          <w:szCs w:val="24"/>
        </w:rPr>
      </w:pPr>
    </w:p>
    <w:p w14:paraId="10417AD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a)</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3B112A5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C9349D1"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b)</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59839F7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9891EC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lastRenderedPageBreak/>
        <w:t>c)</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0C6D7E06"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F887096" w14:textId="4293ECC4" w:rsidR="003969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d)</w:t>
      </w:r>
      <w:r>
        <w:rPr>
          <w:rFonts w:ascii="Courier New" w:hAnsi="Courier New" w:cs="Courier New"/>
          <w:color w:val="000000"/>
          <w:sz w:val="24"/>
          <w:szCs w:val="24"/>
        </w:rPr>
        <w:t xml:space="preserve"> </w:t>
      </w:r>
      <w:r w:rsidRPr="00803344">
        <w:rPr>
          <w:rFonts w:ascii="Courier New" w:hAnsi="Courier New" w:cs="Courier New"/>
          <w:color w:val="000000"/>
          <w:sz w:val="24"/>
          <w:szCs w:val="24"/>
        </w:rPr>
        <w:t xml:space="preserve">Possuir corpo técnico qualificado em conformidade com o porte </w:t>
      </w:r>
      <w:r>
        <w:rPr>
          <w:rFonts w:ascii="Courier New" w:hAnsi="Courier New" w:cs="Courier New"/>
          <w:color w:val="000000"/>
          <w:sz w:val="24"/>
          <w:szCs w:val="24"/>
        </w:rPr>
        <w:t>do serviço</w:t>
      </w:r>
      <w:r w:rsidRPr="00803344">
        <w:rPr>
          <w:rFonts w:ascii="Courier New" w:hAnsi="Courier New" w:cs="Courier New"/>
          <w:color w:val="000000"/>
          <w:sz w:val="24"/>
          <w:szCs w:val="24"/>
        </w:rPr>
        <w:t xml:space="preserve"> contratad</w:t>
      </w:r>
      <w:r>
        <w:rPr>
          <w:rFonts w:ascii="Courier New" w:hAnsi="Courier New" w:cs="Courier New"/>
          <w:color w:val="000000"/>
          <w:sz w:val="24"/>
          <w:szCs w:val="24"/>
        </w:rPr>
        <w:t>o</w:t>
      </w:r>
      <w:r w:rsidR="00CD38B1">
        <w:rPr>
          <w:rFonts w:ascii="Courier New" w:hAnsi="Courier New" w:cs="Courier New"/>
          <w:color w:val="000000"/>
          <w:sz w:val="24"/>
          <w:szCs w:val="24"/>
        </w:rPr>
        <w:t>, engenheiro civil, topógrafo e responsável técnico ambiental</w:t>
      </w:r>
      <w:r>
        <w:rPr>
          <w:rFonts w:ascii="Courier New" w:hAnsi="Courier New" w:cs="Courier New"/>
          <w:color w:val="000000"/>
          <w:sz w:val="24"/>
          <w:szCs w:val="24"/>
        </w:rPr>
        <w:t>;</w:t>
      </w:r>
    </w:p>
    <w:p w14:paraId="1054247B" w14:textId="77777777" w:rsidR="003969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07082B13" w14:textId="77777777" w:rsidR="00396994" w:rsidRDefault="00396994" w:rsidP="00396994">
      <w:pPr>
        <w:pStyle w:val="PargrafodaLista"/>
        <w:spacing w:after="0" w:line="240" w:lineRule="auto"/>
        <w:ind w:left="0" w:firstLine="708"/>
        <w:jc w:val="both"/>
        <w:rPr>
          <w:rFonts w:ascii="Courier New" w:hAnsi="Courier New" w:cs="Courier New"/>
          <w:sz w:val="24"/>
          <w:szCs w:val="24"/>
        </w:rPr>
      </w:pPr>
      <w:r w:rsidRPr="002C25F2">
        <w:rPr>
          <w:rFonts w:ascii="Courier New" w:hAnsi="Courier New" w:cs="Courier New"/>
          <w:b/>
          <w:bCs/>
          <w:sz w:val="24"/>
          <w:szCs w:val="24"/>
        </w:rPr>
        <w:t>e)</w:t>
      </w:r>
      <w:r>
        <w:rPr>
          <w:rFonts w:ascii="Courier New" w:hAnsi="Courier New" w:cs="Courier New"/>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 Conselho de Arquitetura e Urbanismo do Rio Grande do Sul;</w:t>
      </w:r>
    </w:p>
    <w:p w14:paraId="5F6927B4" w14:textId="77777777" w:rsidR="00396994" w:rsidRDefault="00396994" w:rsidP="00396994">
      <w:pPr>
        <w:pStyle w:val="PargrafodaLista"/>
        <w:spacing w:after="0" w:line="240" w:lineRule="auto"/>
        <w:ind w:left="0" w:firstLine="708"/>
        <w:jc w:val="both"/>
        <w:rPr>
          <w:rFonts w:ascii="Courier New" w:hAnsi="Courier New" w:cs="Courier New"/>
          <w:b/>
          <w:bCs/>
          <w:sz w:val="24"/>
          <w:szCs w:val="24"/>
        </w:rPr>
      </w:pPr>
    </w:p>
    <w:p w14:paraId="6025203F" w14:textId="77777777" w:rsidR="00396994" w:rsidRDefault="00396994" w:rsidP="0039699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f</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 Conselho de Arquitetura e Urbanismo do Rio Grande do Sul;</w:t>
      </w:r>
    </w:p>
    <w:p w14:paraId="0B52F46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876829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g</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Pr>
          <w:rFonts w:ascii="Courier New" w:hAnsi="Courier New" w:cs="Courier New"/>
          <w:color w:val="000000"/>
          <w:sz w:val="24"/>
          <w:szCs w:val="24"/>
        </w:rPr>
        <w:t>;</w:t>
      </w:r>
    </w:p>
    <w:p w14:paraId="457B86C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EEF8B64"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h</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Pr>
          <w:rFonts w:ascii="Courier New" w:hAnsi="Courier New" w:cs="Courier New"/>
          <w:color w:val="000000"/>
          <w:sz w:val="24"/>
          <w:szCs w:val="24"/>
        </w:rPr>
        <w:t>;</w:t>
      </w:r>
    </w:p>
    <w:p w14:paraId="36C34D27"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D739221"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i</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Pr>
          <w:rFonts w:ascii="Courier New" w:hAnsi="Courier New" w:cs="Courier New"/>
          <w:color w:val="000000"/>
          <w:sz w:val="24"/>
          <w:szCs w:val="24"/>
        </w:rPr>
        <w:t>;</w:t>
      </w:r>
    </w:p>
    <w:p w14:paraId="55B9E85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812F7E5"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j</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Pr>
          <w:rFonts w:ascii="Courier New" w:hAnsi="Courier New" w:cs="Courier New"/>
          <w:color w:val="000000"/>
          <w:sz w:val="24"/>
          <w:szCs w:val="24"/>
        </w:rPr>
        <w:t>;</w:t>
      </w:r>
    </w:p>
    <w:p w14:paraId="6ABCDF0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AC63E9A"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k</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Pr>
          <w:rFonts w:ascii="Courier New" w:hAnsi="Courier New" w:cs="Courier New"/>
          <w:color w:val="000000"/>
          <w:sz w:val="24"/>
          <w:szCs w:val="24"/>
        </w:rPr>
        <w:t>;</w:t>
      </w:r>
    </w:p>
    <w:p w14:paraId="525C995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572D6E6"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l</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r>
        <w:rPr>
          <w:rFonts w:ascii="Courier New" w:hAnsi="Courier New" w:cs="Courier New"/>
          <w:color w:val="000000"/>
          <w:sz w:val="24"/>
          <w:szCs w:val="24"/>
        </w:rPr>
        <w:t>;</w:t>
      </w:r>
    </w:p>
    <w:p w14:paraId="61AB15E9"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B747C1C"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lastRenderedPageBreak/>
        <w:t>m</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Pr>
          <w:rFonts w:ascii="Courier New" w:hAnsi="Courier New" w:cs="Courier New"/>
          <w:color w:val="000000"/>
          <w:sz w:val="24"/>
          <w:szCs w:val="24"/>
        </w:rPr>
        <w:t>;</w:t>
      </w:r>
    </w:p>
    <w:p w14:paraId="3ECA30AA"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DB9B236"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n</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Pr>
          <w:rFonts w:ascii="Courier New" w:hAnsi="Courier New" w:cs="Courier New"/>
          <w:color w:val="000000"/>
          <w:sz w:val="24"/>
          <w:szCs w:val="24"/>
        </w:rPr>
        <w:t>;</w:t>
      </w:r>
    </w:p>
    <w:p w14:paraId="07F6B44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E6E1E85"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o</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Z</w:t>
      </w:r>
      <w:r w:rsidRPr="00803344">
        <w:rPr>
          <w:rFonts w:ascii="Courier New" w:hAnsi="Courier New" w:cs="Courier New"/>
          <w:color w:val="000000"/>
          <w:sz w:val="24"/>
          <w:szCs w:val="24"/>
        </w:rPr>
        <w:t xml:space="preserve">elar pela proteção dos empregados e de terceiros, durante a execução </w:t>
      </w:r>
      <w:r>
        <w:rPr>
          <w:rFonts w:ascii="Courier New" w:hAnsi="Courier New" w:cs="Courier New"/>
          <w:color w:val="000000"/>
          <w:sz w:val="24"/>
          <w:szCs w:val="24"/>
        </w:rPr>
        <w:t>dos serviços</w:t>
      </w:r>
      <w:r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Pr>
          <w:rFonts w:ascii="Courier New" w:hAnsi="Courier New" w:cs="Courier New"/>
          <w:color w:val="000000"/>
          <w:sz w:val="24"/>
          <w:szCs w:val="24"/>
        </w:rPr>
        <w:t>;</w:t>
      </w:r>
    </w:p>
    <w:p w14:paraId="0195A64B"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51933C8"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p</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C</w:t>
      </w:r>
      <w:r w:rsidRPr="00803344">
        <w:rPr>
          <w:rFonts w:ascii="Courier New" w:hAnsi="Courier New" w:cs="Courier New"/>
          <w:color w:val="000000"/>
          <w:sz w:val="24"/>
          <w:szCs w:val="24"/>
        </w:rPr>
        <w:t xml:space="preserve">aberá a CONTRATADA todos os cuidados necessários </w:t>
      </w:r>
      <w:r>
        <w:rPr>
          <w:rFonts w:ascii="Courier New" w:hAnsi="Courier New" w:cs="Courier New"/>
          <w:color w:val="000000"/>
          <w:sz w:val="24"/>
          <w:szCs w:val="24"/>
        </w:rPr>
        <w:t>para a realização dos serviços</w:t>
      </w:r>
      <w:r w:rsidRPr="00803344">
        <w:rPr>
          <w:rFonts w:ascii="Courier New" w:hAnsi="Courier New" w:cs="Courier New"/>
          <w:color w:val="000000"/>
          <w:sz w:val="24"/>
          <w:szCs w:val="24"/>
        </w:rPr>
        <w:t xml:space="preserve">, quer seja de sinalização, controle do trânsito, comunicação </w:t>
      </w:r>
      <w:r>
        <w:rPr>
          <w:rFonts w:ascii="Courier New" w:hAnsi="Courier New" w:cs="Courier New"/>
          <w:color w:val="000000"/>
          <w:sz w:val="24"/>
          <w:szCs w:val="24"/>
        </w:rPr>
        <w:t>às autoridades competentes;</w:t>
      </w:r>
    </w:p>
    <w:p w14:paraId="12E463C4"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ED4088E" w14:textId="77777777" w:rsidR="00396994" w:rsidRPr="009621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q</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P</w:t>
      </w:r>
      <w:r w:rsidRPr="00962194">
        <w:rPr>
          <w:rFonts w:ascii="Courier New" w:hAnsi="Courier New" w:cs="Courier New"/>
          <w:color w:val="000000"/>
          <w:sz w:val="24"/>
          <w:szCs w:val="24"/>
        </w:rPr>
        <w:t>rovidenciar a limpeza do local da prestação dos serviços.</w:t>
      </w:r>
    </w:p>
    <w:p w14:paraId="07590BD4"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E276821" w14:textId="77777777" w:rsidR="00396994" w:rsidRDefault="00396994" w:rsidP="00396994">
      <w:pPr>
        <w:pStyle w:val="Ttulo1"/>
        <w:tabs>
          <w:tab w:val="left" w:pos="1408"/>
        </w:tabs>
        <w:jc w:val="both"/>
        <w:rPr>
          <w:rFonts w:cs="Courier New"/>
          <w:szCs w:val="24"/>
        </w:rPr>
      </w:pPr>
      <w:r>
        <w:rPr>
          <w:rFonts w:cs="Courier New"/>
          <w:szCs w:val="24"/>
        </w:rPr>
        <w:t xml:space="preserve">7. </w:t>
      </w:r>
      <w:r w:rsidRPr="00085B29">
        <w:rPr>
          <w:rFonts w:cs="Courier New"/>
          <w:szCs w:val="24"/>
        </w:rPr>
        <w:t>Justificativa:</w:t>
      </w:r>
    </w:p>
    <w:p w14:paraId="48D2A8F5" w14:textId="77777777" w:rsidR="00396994" w:rsidRPr="00962194" w:rsidRDefault="00396994" w:rsidP="00396994">
      <w:pPr>
        <w:spacing w:after="0" w:line="240" w:lineRule="auto"/>
      </w:pPr>
    </w:p>
    <w:p w14:paraId="54A8994B" w14:textId="425AB0EE"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D67A4C">
        <w:rPr>
          <w:rFonts w:ascii="Courier New" w:hAnsi="Courier New" w:cs="Courier New"/>
          <w:color w:val="000000"/>
          <w:sz w:val="24"/>
          <w:szCs w:val="24"/>
        </w:rPr>
        <w:t>Os serviços são necessários face à</w:t>
      </w:r>
      <w:r>
        <w:rPr>
          <w:rFonts w:ascii="Courier New" w:hAnsi="Courier New" w:cs="Courier New"/>
          <w:color w:val="000000"/>
          <w:sz w:val="24"/>
          <w:szCs w:val="24"/>
        </w:rPr>
        <w:t xml:space="preserve"> Ação Civil Pública Cível </w:t>
      </w:r>
      <w:r w:rsidR="000151CA">
        <w:rPr>
          <w:rFonts w:ascii="Courier New" w:hAnsi="Courier New" w:cs="Courier New"/>
          <w:color w:val="000000"/>
          <w:sz w:val="24"/>
          <w:szCs w:val="24"/>
        </w:rPr>
        <w:t>n.</w:t>
      </w:r>
      <w:r>
        <w:rPr>
          <w:rFonts w:ascii="Courier New" w:hAnsi="Courier New" w:cs="Courier New"/>
          <w:color w:val="000000"/>
          <w:sz w:val="24"/>
          <w:szCs w:val="24"/>
        </w:rPr>
        <w:t>º 5001101-24.2018.8.21.0057/RS. Na ação, movida pelo Ministério Público do Estado do Rio Grande do Sul, o Município de Ibiraiaras se comprometeu a instaurar REURB na área.</w:t>
      </w:r>
    </w:p>
    <w:p w14:paraId="630DA75D"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DDA81D0" w14:textId="77777777" w:rsidR="00396994" w:rsidRPr="00085B29" w:rsidRDefault="00396994" w:rsidP="00396994">
      <w:pPr>
        <w:pStyle w:val="Ttulo1"/>
        <w:tabs>
          <w:tab w:val="left" w:pos="1283"/>
        </w:tabs>
        <w:jc w:val="both"/>
        <w:rPr>
          <w:rFonts w:cs="Courier New"/>
          <w:szCs w:val="24"/>
        </w:rPr>
      </w:pPr>
      <w:r>
        <w:rPr>
          <w:rFonts w:cs="Courier New"/>
          <w:szCs w:val="24"/>
        </w:rPr>
        <w:t>8.</w:t>
      </w:r>
      <w:r w:rsidRPr="00085B29">
        <w:rPr>
          <w:rFonts w:cs="Courier New"/>
          <w:szCs w:val="24"/>
        </w:rPr>
        <w:t xml:space="preserve"> Observação:</w:t>
      </w:r>
    </w:p>
    <w:p w14:paraId="62B2D909" w14:textId="77777777" w:rsidR="00396994" w:rsidRPr="00085B29" w:rsidRDefault="00396994" w:rsidP="00396994">
      <w:pPr>
        <w:spacing w:after="0" w:line="240" w:lineRule="auto"/>
        <w:rPr>
          <w:rFonts w:ascii="Courier New" w:hAnsi="Courier New" w:cs="Courier New"/>
          <w:sz w:val="24"/>
          <w:szCs w:val="24"/>
        </w:rPr>
      </w:pPr>
    </w:p>
    <w:p w14:paraId="023D0B42"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7AE5A669"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72DF644"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194D83AB"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DC0FF5A"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010FD6F"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6D747B8" w14:textId="77777777" w:rsidR="00396994" w:rsidRPr="00085B29" w:rsidRDefault="00396994" w:rsidP="00396994">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JOSIANE PERINOTTO,</w:t>
      </w:r>
    </w:p>
    <w:p w14:paraId="2BE720C2" w14:textId="77777777" w:rsidR="00396994" w:rsidRPr="00962194" w:rsidRDefault="00396994" w:rsidP="00396994">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62194">
        <w:rPr>
          <w:rFonts w:ascii="Courier New" w:hAnsi="Courier New" w:cs="Courier New"/>
          <w:bCs/>
          <w:color w:val="000000"/>
          <w:sz w:val="24"/>
          <w:szCs w:val="24"/>
        </w:rPr>
        <w:t>Secretári</w:t>
      </w:r>
      <w:r>
        <w:rPr>
          <w:rFonts w:ascii="Courier New" w:hAnsi="Courier New" w:cs="Courier New"/>
          <w:bCs/>
          <w:color w:val="000000"/>
          <w:sz w:val="24"/>
          <w:szCs w:val="24"/>
        </w:rPr>
        <w:t>a</w:t>
      </w:r>
      <w:r w:rsidRPr="00962194">
        <w:rPr>
          <w:rFonts w:ascii="Courier New" w:hAnsi="Courier New" w:cs="Courier New"/>
          <w:bCs/>
          <w:color w:val="000000"/>
          <w:sz w:val="24"/>
          <w:szCs w:val="24"/>
        </w:rPr>
        <w:t xml:space="preserve"> Municipal de</w:t>
      </w:r>
      <w:r w:rsidRPr="00712509">
        <w:rPr>
          <w:rFonts w:ascii="Courier New" w:hAnsi="Courier New" w:cs="Courier New"/>
          <w:color w:val="000000"/>
          <w:sz w:val="24"/>
          <w:szCs w:val="24"/>
        </w:rPr>
        <w:t xml:space="preserve"> Administração </w:t>
      </w:r>
      <w:r>
        <w:rPr>
          <w:rFonts w:ascii="Courier New" w:hAnsi="Courier New" w:cs="Courier New"/>
          <w:color w:val="000000"/>
          <w:sz w:val="24"/>
          <w:szCs w:val="24"/>
        </w:rPr>
        <w:t>e</w:t>
      </w:r>
      <w:r w:rsidRPr="00712509">
        <w:rPr>
          <w:rFonts w:ascii="Courier New" w:hAnsi="Courier New" w:cs="Courier New"/>
          <w:color w:val="000000"/>
          <w:sz w:val="24"/>
          <w:szCs w:val="24"/>
        </w:rPr>
        <w:t xml:space="preserve"> Planejamento</w:t>
      </w:r>
    </w:p>
    <w:p w14:paraId="2FD36585" w14:textId="77777777" w:rsidR="004D3B4E" w:rsidRDefault="004D3B4E" w:rsidP="004D3B4E">
      <w:pPr>
        <w:jc w:val="both"/>
        <w:rPr>
          <w:rFonts w:ascii="Courier New" w:hAnsi="Courier New" w:cs="Courier New"/>
          <w:b/>
          <w:bCs/>
          <w:sz w:val="24"/>
          <w:szCs w:val="24"/>
        </w:rPr>
      </w:pPr>
    </w:p>
    <w:p w14:paraId="5BEA7C60" w14:textId="77777777" w:rsidR="004D3B4E" w:rsidRPr="00F57219" w:rsidRDefault="004D3B4E" w:rsidP="004D3B4E">
      <w:pPr>
        <w:jc w:val="both"/>
        <w:rPr>
          <w:rFonts w:ascii="Courier New" w:hAnsi="Courier New" w:cs="Courier New"/>
          <w:b/>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368EB841" w14:textId="1C3F5F7F"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C42671D"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DA54D7">
      <w:headerReference w:type="default" r:id="rId22"/>
      <w:footerReference w:type="default" r:id="rId23"/>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EA6DAC"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6E3267C4"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915103">
          <w:rPr>
            <w:rFonts w:ascii="Courier New" w:hAnsi="Courier New" w:cs="Courier New"/>
            <w:sz w:val="16"/>
            <w:szCs w:val="16"/>
          </w:rPr>
          <w:t>37</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0646FB48"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915103">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0</w:t>
        </w:r>
        <w:r w:rsidR="00915103">
          <w:rPr>
            <w:rFonts w:ascii="Courier New" w:hAnsi="Courier New" w:cs="Courier New"/>
            <w:sz w:val="16"/>
            <w:szCs w:val="16"/>
          </w:rPr>
          <w:t>8</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2"/>
  </w:num>
  <w:num w:numId="3" w16cid:durableId="988175013">
    <w:abstractNumId w:val="8"/>
  </w:num>
  <w:num w:numId="4" w16cid:durableId="880288222">
    <w:abstractNumId w:val="33"/>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0"/>
  </w:num>
  <w:num w:numId="10" w16cid:durableId="1208175954">
    <w:abstractNumId w:val="34"/>
  </w:num>
  <w:num w:numId="11" w16cid:durableId="620771870">
    <w:abstractNumId w:val="26"/>
  </w:num>
  <w:num w:numId="12" w16cid:durableId="1437674982">
    <w:abstractNumId w:val="29"/>
  </w:num>
  <w:num w:numId="13" w16cid:durableId="791244915">
    <w:abstractNumId w:val="21"/>
  </w:num>
  <w:num w:numId="14" w16cid:durableId="651561430">
    <w:abstractNumId w:val="18"/>
  </w:num>
  <w:num w:numId="15" w16cid:durableId="2108962239">
    <w:abstractNumId w:val="10"/>
  </w:num>
  <w:num w:numId="16" w16cid:durableId="869494647">
    <w:abstractNumId w:val="27"/>
  </w:num>
  <w:num w:numId="17" w16cid:durableId="208878462">
    <w:abstractNumId w:val="14"/>
  </w:num>
  <w:num w:numId="18" w16cid:durableId="91125467">
    <w:abstractNumId w:val="36"/>
  </w:num>
  <w:num w:numId="19" w16cid:durableId="1856648900">
    <w:abstractNumId w:val="20"/>
  </w:num>
  <w:num w:numId="20" w16cid:durableId="346031543">
    <w:abstractNumId w:val="38"/>
  </w:num>
  <w:num w:numId="21" w16cid:durableId="1311323237">
    <w:abstractNumId w:val="37"/>
  </w:num>
  <w:num w:numId="22" w16cid:durableId="1735228269">
    <w:abstractNumId w:val="25"/>
  </w:num>
  <w:num w:numId="23" w16cid:durableId="706683362">
    <w:abstractNumId w:val="11"/>
  </w:num>
  <w:num w:numId="24" w16cid:durableId="1439448811">
    <w:abstractNumId w:val="40"/>
  </w:num>
  <w:num w:numId="25" w16cid:durableId="1199273953">
    <w:abstractNumId w:val="17"/>
  </w:num>
  <w:num w:numId="26" w16cid:durableId="1202211813">
    <w:abstractNumId w:val="24"/>
  </w:num>
  <w:num w:numId="27" w16cid:durableId="310600132">
    <w:abstractNumId w:val="28"/>
  </w:num>
  <w:num w:numId="28" w16cid:durableId="1989627410">
    <w:abstractNumId w:val="31"/>
  </w:num>
  <w:num w:numId="29" w16cid:durableId="289826369">
    <w:abstractNumId w:val="35"/>
  </w:num>
  <w:num w:numId="30" w16cid:durableId="2080203502">
    <w:abstractNumId w:val="12"/>
  </w:num>
  <w:num w:numId="31" w16cid:durableId="889609075">
    <w:abstractNumId w:val="4"/>
  </w:num>
  <w:num w:numId="32" w16cid:durableId="831022520">
    <w:abstractNumId w:val="39"/>
  </w:num>
  <w:num w:numId="33" w16cid:durableId="1749227005">
    <w:abstractNumId w:val="16"/>
  </w:num>
  <w:num w:numId="34" w16cid:durableId="873035711">
    <w:abstractNumId w:val="13"/>
  </w:num>
  <w:num w:numId="35" w16cid:durableId="127674361">
    <w:abstractNumId w:val="23"/>
  </w:num>
  <w:num w:numId="36" w16cid:durableId="1649701465">
    <w:abstractNumId w:val="7"/>
  </w:num>
  <w:num w:numId="37" w16cid:durableId="1483229772">
    <w:abstractNumId w:val="5"/>
  </w:num>
  <w:num w:numId="38" w16cid:durableId="152070541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1CA"/>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67E"/>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94862"/>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9AD"/>
    <w:rsid w:val="002954C7"/>
    <w:rsid w:val="002972CB"/>
    <w:rsid w:val="00297CB8"/>
    <w:rsid w:val="002A0B11"/>
    <w:rsid w:val="002A0EFB"/>
    <w:rsid w:val="002A16D9"/>
    <w:rsid w:val="002A32AE"/>
    <w:rsid w:val="002A459A"/>
    <w:rsid w:val="002A45F6"/>
    <w:rsid w:val="002A7904"/>
    <w:rsid w:val="002B04EE"/>
    <w:rsid w:val="002B3266"/>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4EBA"/>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6994"/>
    <w:rsid w:val="003971B8"/>
    <w:rsid w:val="00397B48"/>
    <w:rsid w:val="003A310B"/>
    <w:rsid w:val="003A4312"/>
    <w:rsid w:val="003A4723"/>
    <w:rsid w:val="003A5F1F"/>
    <w:rsid w:val="003B0C63"/>
    <w:rsid w:val="003B273E"/>
    <w:rsid w:val="003B2B10"/>
    <w:rsid w:val="003B3EBB"/>
    <w:rsid w:val="003C3247"/>
    <w:rsid w:val="003C4B84"/>
    <w:rsid w:val="003D00DE"/>
    <w:rsid w:val="003D24D5"/>
    <w:rsid w:val="003D2E1F"/>
    <w:rsid w:val="003D6848"/>
    <w:rsid w:val="003D6EFF"/>
    <w:rsid w:val="003E0A82"/>
    <w:rsid w:val="003E1AAD"/>
    <w:rsid w:val="003E1D82"/>
    <w:rsid w:val="003E25B1"/>
    <w:rsid w:val="003E3B8A"/>
    <w:rsid w:val="003E4B9B"/>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3A20"/>
    <w:rsid w:val="00474992"/>
    <w:rsid w:val="00474E0F"/>
    <w:rsid w:val="0047609D"/>
    <w:rsid w:val="00477070"/>
    <w:rsid w:val="004774AE"/>
    <w:rsid w:val="00481782"/>
    <w:rsid w:val="00482943"/>
    <w:rsid w:val="00482B7E"/>
    <w:rsid w:val="0048342A"/>
    <w:rsid w:val="00483D4C"/>
    <w:rsid w:val="00483D7C"/>
    <w:rsid w:val="004869EE"/>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369A"/>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57823"/>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17FB1"/>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500"/>
    <w:rsid w:val="00786CFE"/>
    <w:rsid w:val="00787316"/>
    <w:rsid w:val="00787ED1"/>
    <w:rsid w:val="00791145"/>
    <w:rsid w:val="00791A76"/>
    <w:rsid w:val="00796F74"/>
    <w:rsid w:val="00797D43"/>
    <w:rsid w:val="00797DAE"/>
    <w:rsid w:val="00797FA6"/>
    <w:rsid w:val="007A0B21"/>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5103"/>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1F8"/>
    <w:rsid w:val="00AE1ED7"/>
    <w:rsid w:val="00AE2B7A"/>
    <w:rsid w:val="00AE334D"/>
    <w:rsid w:val="00AE5936"/>
    <w:rsid w:val="00AE68C9"/>
    <w:rsid w:val="00AE71EC"/>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2905"/>
    <w:rsid w:val="00B44811"/>
    <w:rsid w:val="00B44F9C"/>
    <w:rsid w:val="00B4530C"/>
    <w:rsid w:val="00B46086"/>
    <w:rsid w:val="00B4609A"/>
    <w:rsid w:val="00B50232"/>
    <w:rsid w:val="00B50864"/>
    <w:rsid w:val="00B52298"/>
    <w:rsid w:val="00B57590"/>
    <w:rsid w:val="00B629F9"/>
    <w:rsid w:val="00B63910"/>
    <w:rsid w:val="00B644FB"/>
    <w:rsid w:val="00B6487B"/>
    <w:rsid w:val="00B670C4"/>
    <w:rsid w:val="00B671C3"/>
    <w:rsid w:val="00B677CE"/>
    <w:rsid w:val="00B704C9"/>
    <w:rsid w:val="00B71116"/>
    <w:rsid w:val="00B73190"/>
    <w:rsid w:val="00B76198"/>
    <w:rsid w:val="00B76C3B"/>
    <w:rsid w:val="00B8026B"/>
    <w:rsid w:val="00B80577"/>
    <w:rsid w:val="00B81FC0"/>
    <w:rsid w:val="00B821C0"/>
    <w:rsid w:val="00B83CB3"/>
    <w:rsid w:val="00B84B9B"/>
    <w:rsid w:val="00B8530B"/>
    <w:rsid w:val="00B86321"/>
    <w:rsid w:val="00B87743"/>
    <w:rsid w:val="00B87E4B"/>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5552"/>
    <w:rsid w:val="00BC60CB"/>
    <w:rsid w:val="00BC6FB7"/>
    <w:rsid w:val="00BD28F4"/>
    <w:rsid w:val="00BD2AE3"/>
    <w:rsid w:val="00BD3317"/>
    <w:rsid w:val="00BE00F6"/>
    <w:rsid w:val="00BE2EE8"/>
    <w:rsid w:val="00BE6BA0"/>
    <w:rsid w:val="00BE707C"/>
    <w:rsid w:val="00BE71E3"/>
    <w:rsid w:val="00BF1F2D"/>
    <w:rsid w:val="00BF20B3"/>
    <w:rsid w:val="00BF29AE"/>
    <w:rsid w:val="00BF5270"/>
    <w:rsid w:val="00BF77BF"/>
    <w:rsid w:val="00BF78E1"/>
    <w:rsid w:val="00C02863"/>
    <w:rsid w:val="00C03F45"/>
    <w:rsid w:val="00C046E5"/>
    <w:rsid w:val="00C05ED2"/>
    <w:rsid w:val="00C10498"/>
    <w:rsid w:val="00C1355E"/>
    <w:rsid w:val="00C13E65"/>
    <w:rsid w:val="00C179AB"/>
    <w:rsid w:val="00C22F00"/>
    <w:rsid w:val="00C26571"/>
    <w:rsid w:val="00C26BAE"/>
    <w:rsid w:val="00C27141"/>
    <w:rsid w:val="00C27666"/>
    <w:rsid w:val="00C27FA3"/>
    <w:rsid w:val="00C30AA1"/>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38B1"/>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6E80"/>
    <w:rsid w:val="00D375D9"/>
    <w:rsid w:val="00D40216"/>
    <w:rsid w:val="00D427EC"/>
    <w:rsid w:val="00D4350A"/>
    <w:rsid w:val="00D43D67"/>
    <w:rsid w:val="00D43DC2"/>
    <w:rsid w:val="00D43FA6"/>
    <w:rsid w:val="00D46E9F"/>
    <w:rsid w:val="00D518F2"/>
    <w:rsid w:val="00D52372"/>
    <w:rsid w:val="00D55B03"/>
    <w:rsid w:val="00D57540"/>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3BE"/>
    <w:rsid w:val="00DA54D7"/>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6DAC"/>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egenda">
    <w:name w:val="caption"/>
    <w:basedOn w:val="Normal"/>
    <w:next w:val="Normal"/>
    <w:uiPriority w:val="35"/>
    <w:unhideWhenUsed/>
    <w:qFormat/>
    <w:rsid w:val="00396994"/>
    <w:pPr>
      <w:widowControl w:val="0"/>
      <w:spacing w:line="240" w:lineRule="auto"/>
    </w:pPr>
    <w:rPr>
      <w:rFonts w:ascii="Arial MT" w:eastAsia="Arial MT" w:hAnsi="Arial MT" w:cs="Arial MT"/>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oter" Target="footer1.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37</Pages>
  <Words>10577</Words>
  <Characters>57117</Characters>
  <Application>Microsoft Office Word</Application>
  <DocSecurity>0</DocSecurity>
  <Lines>475</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52</cp:revision>
  <cp:lastPrinted>2022-06-10T14:34:00Z</cp:lastPrinted>
  <dcterms:created xsi:type="dcterms:W3CDTF">2020-02-27T13:56:00Z</dcterms:created>
  <dcterms:modified xsi:type="dcterms:W3CDTF">2023-02-28T13:29:00Z</dcterms:modified>
</cp:coreProperties>
</file>