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0D76" w14:textId="77777777" w:rsidR="005E0447" w:rsidRPr="00467684" w:rsidRDefault="00F66DB5">
      <w:pPr>
        <w:spacing w:before="85" w:after="120" w:line="276" w:lineRule="auto"/>
        <w:ind w:right="-1"/>
        <w:jc w:val="center"/>
        <w:rPr>
          <w:rFonts w:ascii="Courier New" w:hAnsi="Courier New" w:cs="Courier New"/>
          <w:sz w:val="22"/>
          <w:szCs w:val="22"/>
        </w:rPr>
      </w:pPr>
      <w:bookmarkStart w:id="0" w:name="_Hlk141863457"/>
      <w:bookmarkEnd w:id="0"/>
      <w:r w:rsidRPr="00467684">
        <w:rPr>
          <w:rFonts w:ascii="Courier New" w:hAnsi="Courier New" w:cs="Courier New"/>
          <w:b/>
          <w:bCs/>
          <w:color w:val="000000"/>
          <w:kern w:val="2"/>
          <w:sz w:val="22"/>
          <w:szCs w:val="22"/>
        </w:rPr>
        <w:t>ESTUDO</w:t>
      </w:r>
      <w:r w:rsidRPr="00467684">
        <w:rPr>
          <w:rFonts w:ascii="Courier New" w:hAnsi="Courier New" w:cs="Courier New"/>
          <w:b/>
          <w:bCs/>
          <w:color w:val="000000"/>
          <w:spacing w:val="-6"/>
          <w:kern w:val="2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b/>
          <w:bCs/>
          <w:color w:val="000000"/>
          <w:kern w:val="2"/>
          <w:sz w:val="22"/>
          <w:szCs w:val="22"/>
        </w:rPr>
        <w:t>TÉCNICO</w:t>
      </w:r>
      <w:r w:rsidRPr="00467684">
        <w:rPr>
          <w:rFonts w:ascii="Courier New" w:hAnsi="Courier New" w:cs="Courier New"/>
          <w:b/>
          <w:bCs/>
          <w:color w:val="000000"/>
          <w:spacing w:val="-6"/>
          <w:kern w:val="2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b/>
          <w:bCs/>
          <w:color w:val="000000"/>
          <w:kern w:val="2"/>
          <w:sz w:val="22"/>
          <w:szCs w:val="22"/>
        </w:rPr>
        <w:t>PRELIMINAR</w:t>
      </w:r>
    </w:p>
    <w:p w14:paraId="453ACA8C" w14:textId="630F79DD" w:rsidR="005E0447" w:rsidRPr="00467684" w:rsidRDefault="00F66DB5" w:rsidP="00467684">
      <w:pPr>
        <w:spacing w:before="85" w:after="120" w:line="276" w:lineRule="auto"/>
        <w:ind w:right="-1"/>
        <w:jc w:val="center"/>
        <w:rPr>
          <w:rFonts w:ascii="Courier New" w:hAnsi="Courier New" w:cs="Courier New"/>
          <w:b/>
          <w:bCs/>
          <w:color w:val="000000"/>
          <w:kern w:val="2"/>
          <w:sz w:val="22"/>
          <w:szCs w:val="22"/>
        </w:rPr>
      </w:pPr>
      <w:r w:rsidRPr="00467684">
        <w:rPr>
          <w:rFonts w:ascii="Courier New" w:hAnsi="Courier New" w:cs="Courier New"/>
          <w:b/>
          <w:bCs/>
          <w:color w:val="000000"/>
          <w:kern w:val="2"/>
          <w:sz w:val="22"/>
          <w:szCs w:val="22"/>
        </w:rPr>
        <w:t>(Conforme Art. 18, § 1º da Lei nº 14.133/2021)</w:t>
      </w:r>
    </w:p>
    <w:p w14:paraId="7B792DB4" w14:textId="77777777" w:rsidR="005E0447" w:rsidRPr="00467684" w:rsidRDefault="00F66DB5">
      <w:pPr>
        <w:pStyle w:val="Ttulo1"/>
        <w:spacing w:before="267" w:after="0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bookmarkStart w:id="1" w:name="_Hlk141863457_Copia_1"/>
      <w:bookmarkEnd w:id="1"/>
      <w:r w:rsidRPr="00467684">
        <w:rPr>
          <w:rFonts w:ascii="Courier New" w:hAnsi="Courier New" w:cs="Courier New"/>
          <w:color w:val="000000"/>
          <w:sz w:val="22"/>
          <w:szCs w:val="22"/>
        </w:rPr>
        <w:t>1.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INFORMAÇÕES</w:t>
      </w:r>
      <w:r w:rsidRPr="00467684"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BÁSICAS</w:t>
      </w:r>
    </w:p>
    <w:p w14:paraId="72DB5237" w14:textId="251157BE" w:rsidR="005E0447" w:rsidRPr="00467684" w:rsidRDefault="00F66DB5">
      <w:pPr>
        <w:spacing w:before="235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b/>
          <w:bCs/>
          <w:color w:val="000000"/>
          <w:sz w:val="22"/>
          <w:szCs w:val="22"/>
        </w:rPr>
        <w:t>Descrição do Objeto:</w:t>
      </w:r>
      <w:r w:rsidRPr="00467684">
        <w:rPr>
          <w:rFonts w:ascii="Courier New" w:hAnsi="Courier New" w:cs="Courier New"/>
          <w:color w:val="000000"/>
          <w:sz w:val="22"/>
          <w:szCs w:val="22"/>
        </w:rPr>
        <w:t xml:space="preserve"> Credenciamento de empresas ou entidades especializadas para a prestação de serviços médicos </w:t>
      </w:r>
      <w:r w:rsidR="00467684" w:rsidRPr="00467684">
        <w:rPr>
          <w:rFonts w:ascii="Courier New" w:hAnsi="Courier New" w:cs="Courier New"/>
          <w:color w:val="000000"/>
          <w:sz w:val="22"/>
          <w:szCs w:val="22"/>
        </w:rPr>
        <w:t>n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 área da ginecologia e obstetrícia, para os pacientes do SUS do município de Ibiraiaras, atendidos através da Secretaria Municipal de Saúde, conforme programação financeira disponibilizada por recursos da Atenção Primária</w:t>
      </w:r>
      <w:r w:rsidRPr="00467684">
        <w:rPr>
          <w:rFonts w:ascii="Courier New" w:hAnsi="Courier New" w:cs="Courier New"/>
          <w:color w:val="C9211E"/>
          <w:sz w:val="22"/>
          <w:szCs w:val="22"/>
        </w:rPr>
        <w:t>.</w:t>
      </w:r>
    </w:p>
    <w:p w14:paraId="62EE03AF" w14:textId="77777777" w:rsidR="005E0447" w:rsidRPr="00467684" w:rsidRDefault="005E0447">
      <w:pPr>
        <w:spacing w:before="235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0104C94" w14:textId="77777777" w:rsidR="005E0447" w:rsidRPr="00467684" w:rsidRDefault="00F66DB5">
      <w:pPr>
        <w:pStyle w:val="Ttulo1"/>
        <w:spacing w:before="0" w:after="0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2.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DESCRIÇÃO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DA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NECESSIDADE</w:t>
      </w:r>
    </w:p>
    <w:p w14:paraId="6C56BB34" w14:textId="77777777" w:rsidR="005E0447" w:rsidRPr="00467684" w:rsidRDefault="005E0447">
      <w:pPr>
        <w:spacing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658BA3E" w14:textId="77777777" w:rsidR="005E0447" w:rsidRPr="00467684" w:rsidRDefault="00F66DB5">
      <w:pPr>
        <w:spacing w:line="276" w:lineRule="auto"/>
        <w:ind w:right="-1"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O direito à saúde, previsto na Constituição Federal, garante acesso integral à promoção da saúde, a prevenção de doenças, o tratamento e a reabilitação. Assim, o atendimento na ginecologia e obstetrícia para acompanhamento as gestantes do pré natal e o público feminino devem estar disponíveis para a população municipal e é neste contexto que justificamos a contratação, de forma complementar ao Sistema Único de Saúde (SUS), deste serviço para atender à demanda encaminhada pelos diversos serviços da rede municipal SUS. Desde que o município de Ibiraiaras assumiu a contratação desse serviço, tem autonomia para gerenciar todos os recursos repassados pelo Ministério da Saúde e Secretaria do Estado do Rio Grande do Sul assumindo a responsabilidade pelo processamento da produção, bem como contratação e pagamento dos prestadores privados.</w:t>
      </w:r>
    </w:p>
    <w:p w14:paraId="24EDBC35" w14:textId="77777777" w:rsidR="005E0447" w:rsidRPr="00467684" w:rsidRDefault="005E0447">
      <w:pPr>
        <w:spacing w:line="360" w:lineRule="auto"/>
        <w:ind w:right="-1"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4F5A155E" w14:textId="77777777" w:rsidR="005E0447" w:rsidRPr="00467684" w:rsidRDefault="00F66DB5">
      <w:pPr>
        <w:pStyle w:val="Ttulo1"/>
        <w:spacing w:before="0" w:after="0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3.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ÁREA</w:t>
      </w:r>
      <w:r w:rsidRPr="00467684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REQUISITANTE</w:t>
      </w:r>
    </w:p>
    <w:p w14:paraId="4DF2A85D" w14:textId="77777777" w:rsidR="005E0447" w:rsidRPr="00467684" w:rsidRDefault="005E0447">
      <w:pPr>
        <w:spacing w:line="360" w:lineRule="auto"/>
        <w:rPr>
          <w:rFonts w:ascii="Courier New" w:hAnsi="Courier New" w:cs="Courier New"/>
          <w:color w:val="000000"/>
          <w:sz w:val="22"/>
          <w:szCs w:val="22"/>
        </w:rPr>
      </w:pPr>
    </w:p>
    <w:p w14:paraId="7131E33B" w14:textId="77777777" w:rsidR="005E0447" w:rsidRPr="00467684" w:rsidRDefault="00F66DB5">
      <w:pPr>
        <w:pStyle w:val="Ttulo1"/>
        <w:spacing w:before="57" w:after="57" w:line="360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eastAsia="Arial MT" w:hAnsi="Courier New" w:cs="Courier New"/>
          <w:color w:val="000000"/>
          <w:sz w:val="22"/>
          <w:szCs w:val="22"/>
        </w:rPr>
        <w:t xml:space="preserve">Secretaria: </w:t>
      </w:r>
      <w:r w:rsidRPr="00467684">
        <w:rPr>
          <w:rFonts w:ascii="Courier New" w:eastAsia="Arial MT" w:hAnsi="Courier New" w:cs="Courier New"/>
          <w:b w:val="0"/>
          <w:bCs w:val="0"/>
          <w:color w:val="000000"/>
          <w:sz w:val="22"/>
          <w:szCs w:val="22"/>
        </w:rPr>
        <w:t>Secretaria Municipal de Saúde</w:t>
      </w:r>
    </w:p>
    <w:p w14:paraId="21E73A68" w14:textId="77777777" w:rsidR="005E0447" w:rsidRPr="00467684" w:rsidRDefault="00F66DB5">
      <w:pPr>
        <w:pStyle w:val="Ttulo1"/>
        <w:spacing w:before="0" w:after="0" w:line="360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eastAsia="Arial MT" w:hAnsi="Courier New" w:cs="Courier New"/>
          <w:color w:val="000000"/>
          <w:sz w:val="22"/>
          <w:szCs w:val="22"/>
        </w:rPr>
        <w:t xml:space="preserve">Setor: </w:t>
      </w:r>
      <w:r w:rsidRPr="00467684">
        <w:rPr>
          <w:rFonts w:ascii="Courier New" w:eastAsia="Arial MT" w:hAnsi="Courier New" w:cs="Courier New"/>
          <w:b w:val="0"/>
          <w:bCs w:val="0"/>
          <w:color w:val="000000"/>
          <w:sz w:val="22"/>
          <w:szCs w:val="22"/>
        </w:rPr>
        <w:t>UBS Dr. Jose Carlos Ferst</w:t>
      </w:r>
    </w:p>
    <w:p w14:paraId="3EB877E1" w14:textId="77777777" w:rsidR="005E0447" w:rsidRPr="00467684" w:rsidRDefault="00F66DB5">
      <w:pPr>
        <w:pStyle w:val="Ttulo1"/>
        <w:spacing w:before="0" w:after="0" w:line="360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 xml:space="preserve">Solicitante: </w:t>
      </w:r>
      <w:r w:rsidRPr="00467684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>Alessandra Pomatti</w:t>
      </w:r>
    </w:p>
    <w:p w14:paraId="45DBD33F" w14:textId="77777777" w:rsidR="005E0447" w:rsidRPr="00467684" w:rsidRDefault="005E0447">
      <w:pPr>
        <w:pStyle w:val="Corpodetexto"/>
        <w:spacing w:before="11" w:after="0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1D43EFEE" w14:textId="77777777" w:rsidR="005E0447" w:rsidRPr="00467684" w:rsidRDefault="00F66DB5">
      <w:pPr>
        <w:pStyle w:val="Ttulo1"/>
        <w:spacing w:before="0" w:after="0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4.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DESCRIÇÃO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DOS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REQUISITOS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DA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CONTRATAÇÃO</w:t>
      </w:r>
    </w:p>
    <w:p w14:paraId="52584158" w14:textId="77777777" w:rsidR="005E0447" w:rsidRPr="00467684" w:rsidRDefault="00F66DB5">
      <w:pPr>
        <w:spacing w:before="233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Para atender aos requisitos mínimos para a contratação, a empresa deve atender os seguintes aspectos legais.</w:t>
      </w:r>
    </w:p>
    <w:p w14:paraId="1ECFBC8A" w14:textId="77777777" w:rsidR="005E0447" w:rsidRPr="00467684" w:rsidRDefault="00F66DB5">
      <w:pPr>
        <w:spacing w:before="233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- Realizar atendimentos na UBS Dr. Jose Carlos Ferst, com carga horária de 10 horas semanais (com demanda de 4 atendimentos por hora, totalizando mínimo de 160 atendimentos mês) de segunda a sexta feira, com horário a ser definido com a gestão municipal conforme a necessidade.</w:t>
      </w:r>
    </w:p>
    <w:p w14:paraId="2280BF5E" w14:textId="77777777" w:rsidR="005E0447" w:rsidRPr="00467684" w:rsidRDefault="00F66DB5">
      <w:pPr>
        <w:spacing w:before="233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lastRenderedPageBreak/>
        <w:tab/>
        <w:t>- O público-alvo serão gestantes e demais público feminino;</w:t>
      </w:r>
    </w:p>
    <w:p w14:paraId="403A4CB2" w14:textId="77777777" w:rsidR="005E0447" w:rsidRPr="00467684" w:rsidRDefault="00F66DB5">
      <w:pPr>
        <w:spacing w:before="290" w:after="57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- Realizar atendimentos no público alvo através de agendamentos diários, seguir as rotinas e regras da UBS, como realizar registros no prontuário eletrônico, encaminhamentos e receitas deverão sempre ser registradas no sistema próprio do município. Receituários escritos manualmente somente em casos de falta de energia ou algum problema com o sistema, estes registro no sistema local são de suma importância para que o município atinja as metas dos indicadores do previne Brasil pois são revertidos em recursos financeiros para o município, encaminhamentos para média e alta complexidade via Gercon, realizar atendimentos com resolutividade dentro do sistema SUS.</w:t>
      </w:r>
    </w:p>
    <w:p w14:paraId="179D1073" w14:textId="77777777" w:rsidR="005E0447" w:rsidRPr="00467684" w:rsidRDefault="00F66DB5">
      <w:pPr>
        <w:spacing w:before="290" w:after="57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 xml:space="preserve">- </w:t>
      </w:r>
      <w:r w:rsidRPr="00467684">
        <w:rPr>
          <w:rFonts w:ascii="Courier New" w:hAnsi="Courier New" w:cs="Courier New"/>
          <w:sz w:val="22"/>
          <w:szCs w:val="22"/>
        </w:rPr>
        <w:t>Realizar procedimentos contemplados pelo SUS, dentro da capacidade técnica da UBS como exemplo colocação e retirada de DIU, retirada do Implante intradérmico contraceptivo…</w:t>
      </w:r>
    </w:p>
    <w:p w14:paraId="7F8CBFB3" w14:textId="77777777" w:rsidR="005E0447" w:rsidRPr="00467684" w:rsidRDefault="00F66DB5">
      <w:pPr>
        <w:spacing w:before="290" w:after="57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sz w:val="22"/>
          <w:szCs w:val="22"/>
        </w:rPr>
        <w:tab/>
        <w:t xml:space="preserve">-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Realizar encaminhamentos de urgência e emergência para o Pronto Atendimento de Urgência – PADU de nosso município ou outras referências hospitalares caso necessário, sempre com contato telefônico prévio com o plantonista.</w:t>
      </w:r>
    </w:p>
    <w:p w14:paraId="55A33182" w14:textId="77777777" w:rsidR="005E0447" w:rsidRPr="00467684" w:rsidRDefault="00F66DB5">
      <w:pPr>
        <w:spacing w:before="290" w:after="57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 xml:space="preserve">- </w:t>
      </w:r>
      <w:r w:rsidRPr="00467684">
        <w:rPr>
          <w:rFonts w:ascii="Courier New" w:hAnsi="Courier New" w:cs="Courier New"/>
          <w:sz w:val="22"/>
          <w:szCs w:val="22"/>
        </w:rPr>
        <w:t>Realizar atividades de prevenção, educação e conscientização em saúde através de palestra, grupos…</w:t>
      </w:r>
    </w:p>
    <w:p w14:paraId="70AF2F40" w14:textId="77777777" w:rsidR="005E0447" w:rsidRPr="00467684" w:rsidRDefault="00F66DB5">
      <w:pPr>
        <w:spacing w:before="290" w:after="57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sz w:val="22"/>
          <w:szCs w:val="22"/>
        </w:rPr>
        <w:tab/>
        <w:t xml:space="preserve">-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O controle horas trabalhadas será realizado através de planilha diária, e a remuneração será através das horas trabalhadas e comprovadas pela planilha.</w:t>
      </w:r>
    </w:p>
    <w:p w14:paraId="0BB4A117" w14:textId="77777777" w:rsidR="005E0447" w:rsidRPr="00467684" w:rsidRDefault="005E0447">
      <w:pPr>
        <w:spacing w:before="233"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2B94A621" w14:textId="77777777" w:rsidR="005E0447" w:rsidRPr="00467684" w:rsidRDefault="00F66DB5">
      <w:pPr>
        <w:pStyle w:val="Ttulo1"/>
        <w:spacing w:before="1" w:after="0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5.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LEVANTAMENTO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DE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MERCADO</w:t>
      </w:r>
    </w:p>
    <w:p w14:paraId="00B6115D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O levantamento de mercado, foi a fim de encontrar a melhor solução para atender à necessidade da Instituição, foi realizado no intuito de prospectar e analisar soluções para a pretensa contratação, que atendam aos critérios de vantajosidade para a Administração sob os aspectos de economicidade e eficiência.</w:t>
      </w:r>
    </w:p>
    <w:p w14:paraId="63C4DA4D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Para fins de orçamentação e análise de vantajosidade da solução, foram priorizados os parâmetros previstos e contratações similares de outros entes públicos, como contratos e credenciamento vigentes em municípios, banco de preços e orçamentos junto a empresas prestadoras dos serviços.</w:t>
      </w:r>
    </w:p>
    <w:p w14:paraId="11F79AB0" w14:textId="77777777" w:rsidR="005E0447" w:rsidRPr="00467684" w:rsidRDefault="005E0447">
      <w:pPr>
        <w:spacing w:before="234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2F6014A" w14:textId="77777777" w:rsidR="005E0447" w:rsidRPr="00467684" w:rsidRDefault="00F66DB5">
      <w:pPr>
        <w:pStyle w:val="Ttulo1"/>
        <w:spacing w:before="1" w:after="0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6.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DESCRIÇÃO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DA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SOLUÇÃO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COMO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UM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TODO</w:t>
      </w:r>
    </w:p>
    <w:p w14:paraId="129C6C4C" w14:textId="77777777" w:rsidR="005E0447" w:rsidRPr="00467684" w:rsidRDefault="00F66DB5">
      <w:pPr>
        <w:spacing w:before="233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Fornecimento de atendimento ginecológico e obstétrico.</w:t>
      </w:r>
    </w:p>
    <w:p w14:paraId="15F34F1E" w14:textId="77777777" w:rsidR="005E0447" w:rsidRPr="00467684" w:rsidRDefault="00F66DB5">
      <w:pPr>
        <w:spacing w:before="233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lastRenderedPageBreak/>
        <w:tab/>
        <w:t xml:space="preserve">O esperado com esta contratação é trazer soluções práticas, resolutivas e modernas que atendam as necessidades da gestão, equipes técnicas e dos usuários do SUS. </w:t>
      </w:r>
    </w:p>
    <w:p w14:paraId="4D0E1AF1" w14:textId="63C2F91C" w:rsidR="005E0447" w:rsidRPr="00467684" w:rsidRDefault="00F66DB5">
      <w:pPr>
        <w:spacing w:before="233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Atender as especificações contidas no contrato Secretaria Municipal de Saúde.</w:t>
      </w:r>
    </w:p>
    <w:p w14:paraId="312C7049" w14:textId="77777777" w:rsidR="005E0447" w:rsidRPr="00467684" w:rsidRDefault="00F66DB5">
      <w:pPr>
        <w:pStyle w:val="Ttulo1"/>
        <w:widowControl w:val="0"/>
        <w:spacing w:before="228" w:after="0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7.</w:t>
      </w: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ESTIMATIVA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DAS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QUANTIDADES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SEREM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CONTRATADAS</w:t>
      </w:r>
    </w:p>
    <w:p w14:paraId="10DC671B" w14:textId="77777777" w:rsidR="005E0447" w:rsidRPr="00467684" w:rsidRDefault="005E0447">
      <w:pPr>
        <w:rPr>
          <w:rFonts w:ascii="Courier New" w:hAnsi="Courier New" w:cs="Courier New"/>
          <w:color w:val="000000"/>
          <w:sz w:val="22"/>
          <w:szCs w:val="22"/>
        </w:rPr>
      </w:pPr>
    </w:p>
    <w:p w14:paraId="726C2E54" w14:textId="77777777" w:rsidR="005E0447" w:rsidRPr="00467684" w:rsidRDefault="00F66DB5">
      <w:pPr>
        <w:pStyle w:val="PargrafodaLista"/>
        <w:numPr>
          <w:ilvl w:val="1"/>
          <w:numId w:val="1"/>
        </w:numPr>
        <w:spacing w:after="0" w:line="276" w:lineRule="auto"/>
        <w:ind w:left="0" w:firstLine="0"/>
        <w:rPr>
          <w:rFonts w:ascii="Courier New" w:hAnsi="Courier New" w:cs="Courier New"/>
        </w:rPr>
      </w:pPr>
      <w:r w:rsidRPr="00467684">
        <w:rPr>
          <w:rFonts w:ascii="Courier New" w:hAnsi="Courier New" w:cs="Courier New"/>
          <w:color w:val="000000"/>
        </w:rPr>
        <w:t>Contratação de empresa conforme natureza, condições, quantidades e exigências estabelecidas neste instrumento, para 01 ano de contratação, podendo ser renovado conforme a necessidade do município:</w:t>
      </w:r>
    </w:p>
    <w:p w14:paraId="3B3A3D35" w14:textId="77777777" w:rsidR="005E0447" w:rsidRPr="00467684" w:rsidRDefault="005E0447">
      <w:pPr>
        <w:pStyle w:val="PargrafodaLista"/>
        <w:spacing w:after="0" w:line="276" w:lineRule="auto"/>
        <w:ind w:left="0"/>
        <w:rPr>
          <w:rFonts w:ascii="Courier New" w:hAnsi="Courier New" w:cs="Courier New"/>
          <w:color w:val="000000"/>
        </w:rPr>
      </w:pPr>
    </w:p>
    <w:tbl>
      <w:tblPr>
        <w:tblW w:w="9568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7654"/>
        <w:gridCol w:w="1138"/>
      </w:tblGrid>
      <w:tr w:rsidR="005E0447" w:rsidRPr="00467684" w14:paraId="46BCD389" w14:textId="77777777" w:rsidTr="00467684">
        <w:trPr>
          <w:trHeight w:val="57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FB49" w14:textId="77777777" w:rsidR="005E0447" w:rsidRPr="00467684" w:rsidRDefault="00F66DB5" w:rsidP="00467684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46768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701FB" w14:textId="77777777" w:rsidR="005E0447" w:rsidRPr="00467684" w:rsidRDefault="00F66DB5" w:rsidP="00467684">
            <w:pPr>
              <w:widowControl w:val="0"/>
              <w:spacing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7684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3A139" w14:textId="77777777" w:rsidR="005E0447" w:rsidRPr="00467684" w:rsidRDefault="00F66DB5" w:rsidP="00467684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684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Valor hora</w:t>
            </w:r>
          </w:p>
        </w:tc>
      </w:tr>
      <w:tr w:rsidR="005E0447" w:rsidRPr="00467684" w14:paraId="1F4A73FF" w14:textId="77777777" w:rsidTr="00467684">
        <w:trPr>
          <w:trHeight w:val="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C01B7" w14:textId="77777777" w:rsidR="005E0447" w:rsidRPr="00467684" w:rsidRDefault="005E0447" w:rsidP="00467684">
            <w:pPr>
              <w:widowControl w:val="0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A63E" w14:textId="77777777" w:rsidR="005E0447" w:rsidRPr="00467684" w:rsidRDefault="00F66DB5">
            <w:pPr>
              <w:widowControl w:val="0"/>
              <w:spacing w:before="234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684">
              <w:rPr>
                <w:rFonts w:ascii="Courier New" w:hAnsi="Courier New" w:cs="Courier New"/>
                <w:iCs/>
                <w:sz w:val="22"/>
                <w:szCs w:val="22"/>
              </w:rPr>
              <w:t>Contratação de pessoa física ou jurídica para prestação de serviço médico em ginecologia e obstetrícia com carga horária de 10 horas semanais (com demanda de 4 atendimentos por hora, totalizando mínimo de 160 atendimentos mês) de segunda a sexta feira, com horário a ser definido com a gestão municipal conforme a necessidade.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6D6B" w14:textId="0C7416B9" w:rsidR="005E0447" w:rsidRPr="00467684" w:rsidRDefault="00467684" w:rsidP="00467684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68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R$ </w:t>
            </w:r>
            <w:r w:rsidR="00054AE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216,00</w:t>
            </w:r>
          </w:p>
        </w:tc>
      </w:tr>
    </w:tbl>
    <w:p w14:paraId="0650B41D" w14:textId="77777777" w:rsidR="005E0447" w:rsidRPr="00467684" w:rsidRDefault="005E0447">
      <w:pPr>
        <w:spacing w:line="276" w:lineRule="auto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</w:p>
    <w:p w14:paraId="611A7208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0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ESTIMATIVA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DO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VALOR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DA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CONTRATAÇÃO</w:t>
      </w:r>
    </w:p>
    <w:p w14:paraId="7F152EC3" w14:textId="2BE4DB4F" w:rsidR="00467684" w:rsidRPr="00467684" w:rsidRDefault="00F66DB5">
      <w:pPr>
        <w:spacing w:before="240" w:line="276" w:lineRule="auto"/>
        <w:ind w:right="-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 w:rsidRPr="00467684">
        <w:rPr>
          <w:rFonts w:ascii="Courier New" w:hAnsi="Courier New" w:cs="Courier New"/>
          <w:b/>
          <w:color w:val="000000"/>
          <w:sz w:val="22"/>
          <w:szCs w:val="22"/>
        </w:rPr>
        <w:tab/>
        <w:t>Valor</w:t>
      </w:r>
      <w:r w:rsidRPr="00467684">
        <w:rPr>
          <w:rFonts w:ascii="Courier New" w:hAnsi="Courier New" w:cs="Courier New"/>
          <w:b/>
          <w:color w:val="000000"/>
          <w:spacing w:val="-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b/>
          <w:color w:val="000000"/>
          <w:sz w:val="22"/>
          <w:szCs w:val="22"/>
        </w:rPr>
        <w:t xml:space="preserve">(R$): </w:t>
      </w:r>
      <w:r w:rsidR="00054AE2" w:rsidRPr="00054AE2">
        <w:rPr>
          <w:rFonts w:ascii="Courier New" w:hAnsi="Courier New" w:cs="Courier New"/>
          <w:b/>
          <w:color w:val="000000"/>
          <w:sz w:val="22"/>
          <w:szCs w:val="22"/>
        </w:rPr>
        <w:t>R$ 114.480,00</w:t>
      </w:r>
    </w:p>
    <w:p w14:paraId="5AF2E147" w14:textId="22316CC0" w:rsidR="005E0447" w:rsidRPr="00467684" w:rsidRDefault="00F66DB5">
      <w:pPr>
        <w:spacing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A</w:t>
      </w:r>
      <w:r w:rsidRPr="00467684">
        <w:rPr>
          <w:rFonts w:ascii="Courier New" w:hAnsi="Courier New" w:cs="Courier New"/>
          <w:color w:val="000000"/>
          <w:spacing w:val="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contratação</w:t>
      </w:r>
      <w:r w:rsidRPr="00467684">
        <w:rPr>
          <w:rFonts w:ascii="Courier New" w:hAnsi="Courier New" w:cs="Courier New"/>
          <w:color w:val="000000"/>
          <w:spacing w:val="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está</w:t>
      </w:r>
      <w:r w:rsidRPr="00467684">
        <w:rPr>
          <w:rFonts w:ascii="Courier New" w:hAnsi="Courier New" w:cs="Courier New"/>
          <w:color w:val="000000"/>
          <w:spacing w:val="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estimada</w:t>
      </w:r>
      <w:r w:rsidRPr="00467684">
        <w:rPr>
          <w:rFonts w:ascii="Courier New" w:hAnsi="Courier New" w:cs="Courier New"/>
          <w:color w:val="000000"/>
          <w:spacing w:val="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em</w:t>
      </w:r>
      <w:r w:rsidR="00467684" w:rsidRPr="00467684">
        <w:rPr>
          <w:rFonts w:ascii="Courier New" w:hAnsi="Courier New" w:cs="Courier New"/>
          <w:color w:val="000000"/>
          <w:spacing w:val="3"/>
          <w:sz w:val="22"/>
          <w:szCs w:val="22"/>
        </w:rPr>
        <w:t xml:space="preserve"> </w:t>
      </w:r>
      <w:r w:rsidR="00054AE2" w:rsidRPr="00054AE2">
        <w:rPr>
          <w:rFonts w:ascii="Courier New" w:hAnsi="Courier New" w:cs="Courier New"/>
          <w:color w:val="000000"/>
          <w:spacing w:val="3"/>
          <w:sz w:val="22"/>
          <w:szCs w:val="22"/>
        </w:rPr>
        <w:t>R$ 114.480,00</w:t>
      </w:r>
      <w:r w:rsidR="00054AE2">
        <w:rPr>
          <w:rFonts w:ascii="Courier New" w:hAnsi="Courier New" w:cs="Courier New"/>
          <w:color w:val="000000"/>
          <w:spacing w:val="3"/>
          <w:sz w:val="22"/>
          <w:szCs w:val="22"/>
        </w:rPr>
        <w:t xml:space="preserve"> (cento e quatorze mil quatrocentos e oitenta reais). </w:t>
      </w:r>
    </w:p>
    <w:p w14:paraId="32B93922" w14:textId="77777777" w:rsidR="005E0447" w:rsidRPr="00467684" w:rsidRDefault="005E0447">
      <w:pPr>
        <w:spacing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6D1AD1D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88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JUSTIFICATIVA</w:t>
      </w:r>
      <w:r w:rsidRPr="00467684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PARA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O</w:t>
      </w:r>
      <w:r w:rsidRPr="00467684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PARCELAMENTO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OU</w:t>
      </w:r>
      <w:r w:rsidRPr="00467684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NÃO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DA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SOLUÇÃO</w:t>
      </w:r>
    </w:p>
    <w:p w14:paraId="34EAEA42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Não se aplica para o objeto</w:t>
      </w:r>
    </w:p>
    <w:p w14:paraId="3329ACB6" w14:textId="77777777" w:rsidR="005E0447" w:rsidRPr="00467684" w:rsidRDefault="005E0447">
      <w:pPr>
        <w:pStyle w:val="Corpodetexto"/>
        <w:spacing w:before="4" w:after="0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0D38793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0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CONTRATAÇÕES</w:t>
      </w:r>
      <w:r w:rsidRPr="00467684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CORRELATAS</w:t>
      </w:r>
      <w:r w:rsidRPr="00467684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E/OU</w:t>
      </w:r>
      <w:r w:rsidRPr="00467684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INTERDEPENDENTES</w:t>
      </w:r>
    </w:p>
    <w:p w14:paraId="2E04FADB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Não se aplica para o objeto</w:t>
      </w:r>
    </w:p>
    <w:p w14:paraId="10185EFB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0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DEMONSTRATIVO DA PREVISÃO DA CONTRATAÇÃO NO PLANO DE CONTRATAÇÕES ANUAL</w:t>
      </w:r>
    </w:p>
    <w:p w14:paraId="1200783C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A contratação desta prestação de serviço será registrada no Plano Anual de Contratação do Município de Ibiraiaras, do ano de 2024 com as devidas justificativas. A contratação alinha-se ao Planejamento Estratégico da municipalidade.</w:t>
      </w:r>
    </w:p>
    <w:p w14:paraId="3711605A" w14:textId="77777777" w:rsidR="005E0447" w:rsidRPr="00467684" w:rsidRDefault="005E0447">
      <w:pPr>
        <w:pStyle w:val="Corpodetexto"/>
        <w:spacing w:before="7" w:after="0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0AA2C45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0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lastRenderedPageBreak/>
        <w:t>DEMONSTRATIVO DOS RESULTADOS PRETENDIDOS</w:t>
      </w:r>
    </w:p>
    <w:p w14:paraId="0B71292A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A presente contratação encontra-se alinhada ao objetivo de garantia da estrutura adequada, além de atender com eficiência e eficácia os pacientes SUS do município de Ibiraiaras, primando pela produtividade elevada, pela economicidade, pela qualidade e celeridade dos serviços prestados na área de ginecologia e obstetrícia.</w:t>
      </w:r>
    </w:p>
    <w:p w14:paraId="0F44D86C" w14:textId="77777777" w:rsidR="005E0447" w:rsidRPr="00467684" w:rsidRDefault="005E0447">
      <w:pPr>
        <w:spacing w:before="234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F2F687F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0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PROVIDÊNCIAS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</w:t>
      </w:r>
      <w:r w:rsidRPr="00467684"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SEREM</w:t>
      </w:r>
      <w:r w:rsidRPr="00467684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ADOTADAS</w:t>
      </w:r>
    </w:p>
    <w:p w14:paraId="38C8B1FE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Não se aplica para o objeto</w:t>
      </w:r>
    </w:p>
    <w:p w14:paraId="06613FA8" w14:textId="77777777" w:rsidR="005E0447" w:rsidRPr="00467684" w:rsidRDefault="005E0447">
      <w:pPr>
        <w:spacing w:before="234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BD3D676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1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POSSÍVEIS</w:t>
      </w:r>
      <w:r w:rsidRPr="00467684"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IMPACTOS</w:t>
      </w:r>
      <w:r w:rsidRPr="00467684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AMBIENTAIS</w:t>
      </w:r>
    </w:p>
    <w:p w14:paraId="68D7632D" w14:textId="77777777" w:rsidR="005E0447" w:rsidRPr="00467684" w:rsidRDefault="00F66DB5">
      <w:pPr>
        <w:spacing w:before="234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Esta contratação não apresentará impacto ambiental</w:t>
      </w:r>
    </w:p>
    <w:p w14:paraId="2A04AE49" w14:textId="77777777" w:rsidR="005E0447" w:rsidRPr="00467684" w:rsidRDefault="005E0447">
      <w:pPr>
        <w:spacing w:before="234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109EE071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1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DECLARAÇÃO</w:t>
      </w:r>
      <w:r w:rsidRPr="00467684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DE</w:t>
      </w:r>
      <w:r w:rsidRPr="00467684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VIABILIDADE</w:t>
      </w:r>
    </w:p>
    <w:p w14:paraId="3A151230" w14:textId="77777777" w:rsidR="005E0447" w:rsidRPr="00467684" w:rsidRDefault="00F66DB5">
      <w:pPr>
        <w:spacing w:before="239"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Esta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equipe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de</w:t>
      </w:r>
      <w:r w:rsidRPr="00467684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planejamento</w:t>
      </w:r>
      <w:r w:rsidRPr="00467684"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declara</w:t>
      </w:r>
      <w:r w:rsidRPr="00467684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b/>
          <w:color w:val="000000"/>
          <w:sz w:val="22"/>
          <w:szCs w:val="22"/>
        </w:rPr>
        <w:t>viável</w:t>
      </w:r>
      <w:r w:rsidRPr="00467684">
        <w:rPr>
          <w:rFonts w:ascii="Courier New" w:hAnsi="Courier New" w:cs="Courier New"/>
          <w:b/>
          <w:color w:val="000000"/>
          <w:spacing w:val="-3"/>
          <w:sz w:val="22"/>
          <w:szCs w:val="22"/>
        </w:rPr>
        <w:t xml:space="preserve"> e necessária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esta</w:t>
      </w:r>
      <w:r w:rsidRPr="0046768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contratação.</w:t>
      </w:r>
    </w:p>
    <w:p w14:paraId="55678BAF" w14:textId="77777777" w:rsidR="005E0447" w:rsidRPr="00467684" w:rsidRDefault="005E0447">
      <w:pPr>
        <w:spacing w:before="239"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066A706" w14:textId="77777777" w:rsidR="005E0447" w:rsidRPr="00467684" w:rsidRDefault="00F66DB5">
      <w:pPr>
        <w:pStyle w:val="PargrafodaLista"/>
        <w:numPr>
          <w:ilvl w:val="0"/>
          <w:numId w:val="1"/>
        </w:numPr>
        <w:spacing w:after="0" w:line="276" w:lineRule="auto"/>
        <w:ind w:right="-1"/>
        <w:rPr>
          <w:rFonts w:ascii="Courier New" w:hAnsi="Courier New" w:cs="Courier New"/>
          <w:b/>
          <w:bCs/>
          <w:color w:val="000000"/>
          <w:kern w:val="2"/>
        </w:rPr>
      </w:pPr>
      <w:r w:rsidRPr="00467684">
        <w:rPr>
          <w:rFonts w:ascii="Courier New" w:hAnsi="Courier New" w:cs="Courier New"/>
          <w:b/>
          <w:bCs/>
          <w:color w:val="000000"/>
          <w:kern w:val="2"/>
        </w:rPr>
        <w:t>JUSTIFICATIVA</w:t>
      </w:r>
      <w:r w:rsidRPr="00467684">
        <w:rPr>
          <w:rFonts w:ascii="Courier New" w:hAnsi="Courier New" w:cs="Courier New"/>
          <w:b/>
          <w:bCs/>
          <w:color w:val="000000"/>
          <w:spacing w:val="-1"/>
          <w:kern w:val="2"/>
        </w:rPr>
        <w:t xml:space="preserve"> </w:t>
      </w:r>
      <w:r w:rsidRPr="00467684">
        <w:rPr>
          <w:rFonts w:ascii="Courier New" w:hAnsi="Courier New" w:cs="Courier New"/>
          <w:b/>
          <w:bCs/>
          <w:color w:val="000000"/>
          <w:kern w:val="2"/>
        </w:rPr>
        <w:t>DA</w:t>
      </w:r>
      <w:r w:rsidRPr="00467684">
        <w:rPr>
          <w:rFonts w:ascii="Courier New" w:hAnsi="Courier New" w:cs="Courier New"/>
          <w:b/>
          <w:bCs/>
          <w:color w:val="000000"/>
          <w:spacing w:val="-1"/>
          <w:kern w:val="2"/>
        </w:rPr>
        <w:t xml:space="preserve"> </w:t>
      </w:r>
      <w:r w:rsidRPr="00467684">
        <w:rPr>
          <w:rFonts w:ascii="Courier New" w:hAnsi="Courier New" w:cs="Courier New"/>
          <w:b/>
          <w:bCs/>
          <w:color w:val="000000"/>
          <w:kern w:val="2"/>
        </w:rPr>
        <w:t>VIABILIDADE</w:t>
      </w:r>
    </w:p>
    <w:p w14:paraId="7D223A9D" w14:textId="77777777" w:rsidR="005E0447" w:rsidRPr="00467684" w:rsidRDefault="005E0447">
      <w:pPr>
        <w:pStyle w:val="PargrafodaLista"/>
        <w:spacing w:after="0" w:line="276" w:lineRule="auto"/>
        <w:ind w:left="0" w:right="-1"/>
        <w:rPr>
          <w:rFonts w:ascii="Courier New" w:hAnsi="Courier New" w:cs="Courier New"/>
          <w:b/>
          <w:bCs/>
          <w:color w:val="000000"/>
          <w:kern w:val="2"/>
        </w:rPr>
      </w:pPr>
    </w:p>
    <w:p w14:paraId="252F8409" w14:textId="77777777" w:rsidR="005E0447" w:rsidRPr="00467684" w:rsidRDefault="00F66DB5">
      <w:pPr>
        <w:spacing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ab/>
        <w:t>Considerando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os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pressupostos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apresentados,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esta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equipe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considera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contratação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viável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e necessária, tendo em vista alta demanda de procura de atendimento em ginecologia e obstetrícia. </w:t>
      </w:r>
      <w:r w:rsidRPr="00467684">
        <w:rPr>
          <w:rFonts w:ascii="Courier New" w:hAnsi="Courier New" w:cs="Courier New"/>
          <w:color w:val="000000"/>
          <w:sz w:val="22"/>
          <w:szCs w:val="22"/>
        </w:rPr>
        <w:t>A intenção é não deixar o público alvo sem atendimento.</w:t>
      </w:r>
    </w:p>
    <w:p w14:paraId="2AE91DD2" w14:textId="77777777" w:rsidR="005E0447" w:rsidRPr="00467684" w:rsidRDefault="005E0447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4C29BEE1" w14:textId="77777777" w:rsidR="005E0447" w:rsidRPr="00467684" w:rsidRDefault="00F66DB5">
      <w:pPr>
        <w:pStyle w:val="Ttulo1"/>
        <w:numPr>
          <w:ilvl w:val="0"/>
          <w:numId w:val="1"/>
        </w:numPr>
        <w:tabs>
          <w:tab w:val="left" w:pos="360"/>
          <w:tab w:val="left" w:pos="1065"/>
        </w:tabs>
        <w:spacing w:before="89" w:after="0" w:line="276" w:lineRule="auto"/>
        <w:ind w:left="0" w:right="-1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RESPONSÁVEIS</w:t>
      </w:r>
    </w:p>
    <w:p w14:paraId="788CA36A" w14:textId="77777777" w:rsidR="005E0447" w:rsidRPr="00467684" w:rsidRDefault="005E0447">
      <w:pPr>
        <w:rPr>
          <w:rFonts w:ascii="Courier New" w:hAnsi="Courier New" w:cs="Courier New"/>
          <w:color w:val="000000"/>
          <w:sz w:val="22"/>
          <w:szCs w:val="22"/>
        </w:rPr>
      </w:pPr>
    </w:p>
    <w:p w14:paraId="46660601" w14:textId="77777777" w:rsidR="005E0447" w:rsidRPr="00467684" w:rsidRDefault="00F66DB5">
      <w:pPr>
        <w:spacing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Gestor do Contrato: Alessandra Pomatti</w:t>
      </w:r>
    </w:p>
    <w:p w14:paraId="53012ECD" w14:textId="77777777" w:rsidR="005E0447" w:rsidRPr="00467684" w:rsidRDefault="00F66DB5">
      <w:pPr>
        <w:spacing w:line="276" w:lineRule="auto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Fiscal do Contrato: Daiane Canci Cunico</w:t>
      </w:r>
    </w:p>
    <w:p w14:paraId="6F6D5186" w14:textId="77777777" w:rsidR="005E0447" w:rsidRPr="00467684" w:rsidRDefault="005E0447">
      <w:pPr>
        <w:spacing w:line="276" w:lineRule="auto"/>
        <w:ind w:right="-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4FDD86D4" w14:textId="2D63683B" w:rsidR="005E0447" w:rsidRPr="00467684" w:rsidRDefault="00F66DB5">
      <w:pPr>
        <w:shd w:val="clear" w:color="auto" w:fill="FFFFFF"/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z w:val="22"/>
          <w:szCs w:val="22"/>
        </w:rPr>
        <w:t>Ibiraiaras, 2</w:t>
      </w:r>
      <w:r w:rsidR="00315F57">
        <w:rPr>
          <w:rFonts w:ascii="Courier New" w:hAnsi="Courier New" w:cs="Courier New"/>
          <w:color w:val="000000"/>
          <w:sz w:val="22"/>
          <w:szCs w:val="22"/>
        </w:rPr>
        <w:t>6 de março</w:t>
      </w:r>
      <w:r w:rsidRPr="00467684">
        <w:rPr>
          <w:rFonts w:ascii="Courier New" w:hAnsi="Courier New" w:cs="Courier New"/>
          <w:color w:val="000000"/>
          <w:sz w:val="22"/>
          <w:szCs w:val="22"/>
        </w:rPr>
        <w:t xml:space="preserve"> de 202</w:t>
      </w:r>
      <w:r w:rsidR="00315F57">
        <w:rPr>
          <w:rFonts w:ascii="Courier New" w:hAnsi="Courier New" w:cs="Courier New"/>
          <w:color w:val="000000"/>
          <w:sz w:val="22"/>
          <w:szCs w:val="22"/>
        </w:rPr>
        <w:t>4</w:t>
      </w:r>
    </w:p>
    <w:p w14:paraId="008A4451" w14:textId="77777777" w:rsidR="005E0447" w:rsidRPr="00467684" w:rsidRDefault="005E0447">
      <w:pPr>
        <w:spacing w:line="276" w:lineRule="auto"/>
        <w:jc w:val="center"/>
        <w:rPr>
          <w:rFonts w:ascii="Courier New" w:hAnsi="Courier New" w:cs="Courier New"/>
          <w:color w:val="000000"/>
          <w:spacing w:val="1"/>
          <w:sz w:val="22"/>
          <w:szCs w:val="22"/>
        </w:rPr>
      </w:pPr>
    </w:p>
    <w:p w14:paraId="233F0DDA" w14:textId="77777777" w:rsidR="00467684" w:rsidRDefault="00467684">
      <w:pPr>
        <w:spacing w:line="276" w:lineRule="auto"/>
        <w:jc w:val="center"/>
        <w:rPr>
          <w:rFonts w:ascii="Courier New" w:hAnsi="Courier New" w:cs="Courier New"/>
          <w:color w:val="000000"/>
          <w:spacing w:val="1"/>
          <w:sz w:val="22"/>
          <w:szCs w:val="22"/>
        </w:rPr>
      </w:pPr>
    </w:p>
    <w:p w14:paraId="1B67F8E2" w14:textId="77777777" w:rsidR="00467684" w:rsidRPr="00467684" w:rsidRDefault="00467684">
      <w:pPr>
        <w:spacing w:line="276" w:lineRule="auto"/>
        <w:jc w:val="center"/>
        <w:rPr>
          <w:rFonts w:ascii="Courier New" w:hAnsi="Courier New" w:cs="Courier New"/>
          <w:color w:val="000000"/>
          <w:spacing w:val="1"/>
          <w:sz w:val="22"/>
          <w:szCs w:val="22"/>
        </w:rPr>
      </w:pPr>
    </w:p>
    <w:p w14:paraId="536B8DF9" w14:textId="77777777" w:rsidR="005E0447" w:rsidRPr="00467684" w:rsidRDefault="005E0447">
      <w:pPr>
        <w:spacing w:line="276" w:lineRule="auto"/>
        <w:jc w:val="center"/>
        <w:rPr>
          <w:rFonts w:ascii="Courier New" w:hAnsi="Courier New" w:cs="Courier New"/>
          <w:color w:val="000000"/>
          <w:spacing w:val="1"/>
          <w:sz w:val="22"/>
          <w:szCs w:val="22"/>
        </w:rPr>
      </w:pPr>
    </w:p>
    <w:p w14:paraId="60326C49" w14:textId="77777777" w:rsidR="005E0447" w:rsidRPr="00467684" w:rsidRDefault="00F66DB5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ab/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ab/>
      </w:r>
      <w:r w:rsidRPr="00467684">
        <w:rPr>
          <w:rFonts w:ascii="Courier New" w:hAnsi="Courier New" w:cs="Courier New"/>
          <w:b/>
          <w:bCs/>
          <w:color w:val="000000"/>
          <w:spacing w:val="1"/>
          <w:sz w:val="22"/>
          <w:szCs w:val="22"/>
        </w:rPr>
        <w:t>ALESSANDRA POMATTI</w:t>
      </w:r>
      <w:r w:rsidRPr="00467684">
        <w:rPr>
          <w:rFonts w:ascii="Courier New" w:hAnsi="Courier New" w:cs="Courier New"/>
          <w:b/>
          <w:bCs/>
          <w:color w:val="000000"/>
          <w:spacing w:val="1"/>
          <w:sz w:val="22"/>
          <w:szCs w:val="22"/>
        </w:rPr>
        <w:tab/>
      </w:r>
      <w:r w:rsidRPr="00467684">
        <w:rPr>
          <w:rFonts w:ascii="Courier New" w:hAnsi="Courier New" w:cs="Courier New"/>
          <w:b/>
          <w:bCs/>
          <w:color w:val="000000"/>
          <w:spacing w:val="1"/>
          <w:sz w:val="22"/>
          <w:szCs w:val="22"/>
        </w:rPr>
        <w:tab/>
      </w:r>
      <w:r w:rsidRPr="00467684">
        <w:rPr>
          <w:rFonts w:ascii="Courier New" w:hAnsi="Courier New" w:cs="Courier New"/>
          <w:b/>
          <w:bCs/>
          <w:color w:val="000000"/>
          <w:spacing w:val="1"/>
          <w:sz w:val="22"/>
          <w:szCs w:val="22"/>
        </w:rPr>
        <w:tab/>
        <w:t>DAIANE CANCI CUNICO</w:t>
      </w:r>
    </w:p>
    <w:p w14:paraId="0971283B" w14:textId="77777777" w:rsidR="005E0447" w:rsidRPr="00467684" w:rsidRDefault="00F66DB5">
      <w:pPr>
        <w:spacing w:line="276" w:lineRule="auto"/>
        <w:rPr>
          <w:rFonts w:ascii="Courier New" w:hAnsi="Courier New" w:cs="Courier New"/>
          <w:sz w:val="22"/>
          <w:szCs w:val="22"/>
        </w:rPr>
      </w:pPr>
      <w:r w:rsidRPr="00467684">
        <w:rPr>
          <w:rFonts w:ascii="Courier New" w:eastAsia="Courier New" w:hAnsi="Courier New" w:cs="Courier New"/>
          <w:color w:val="000000"/>
          <w:spacing w:val="1"/>
          <w:sz w:val="22"/>
          <w:szCs w:val="22"/>
        </w:rPr>
        <w:t xml:space="preserve">             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>Gestor do Contrato</w:t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ab/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ab/>
      </w:r>
      <w:r w:rsidRPr="00467684">
        <w:rPr>
          <w:rFonts w:ascii="Courier New" w:hAnsi="Courier New" w:cs="Courier New"/>
          <w:color w:val="000000"/>
          <w:spacing w:val="1"/>
          <w:sz w:val="22"/>
          <w:szCs w:val="22"/>
        </w:rPr>
        <w:tab/>
        <w:t xml:space="preserve">  Fiscal do Contrato</w:t>
      </w:r>
    </w:p>
    <w:sectPr w:rsidR="005E0447" w:rsidRPr="00467684">
      <w:headerReference w:type="default" r:id="rId7"/>
      <w:footerReference w:type="default" r:id="rId8"/>
      <w:pgSz w:w="11906" w:h="16838"/>
      <w:pgMar w:top="766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AD0B" w14:textId="77777777" w:rsidR="00F66DB5" w:rsidRDefault="00F66DB5">
      <w:r>
        <w:separator/>
      </w:r>
    </w:p>
  </w:endnote>
  <w:endnote w:type="continuationSeparator" w:id="0">
    <w:p w14:paraId="197F20E8" w14:textId="77777777" w:rsidR="00F66DB5" w:rsidRDefault="00F6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0EB9" w14:textId="245BE1CD" w:rsidR="005E0447" w:rsidRDefault="00315F57">
    <w:pPr>
      <w:pStyle w:val="Rodap"/>
    </w:pPr>
    <w:r>
      <w:rPr>
        <w:noProof/>
      </w:rPr>
      <w:pict w14:anchorId="737F0D8A">
        <v:rect id="Caixa de Texto 2" o:spid="_x0000_s2049" style="position:absolute;margin-left:-14.05pt;margin-top:7.05pt;width:510pt;height:50.25pt;z-index:-251658240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" stroked="f">
          <v:textbox>
            <w:txbxContent>
              <w:p w14:paraId="4C3E766F" w14:textId="77777777" w:rsidR="005E0447" w:rsidRDefault="00F66DB5">
                <w:pPr>
                  <w:pStyle w:val="Contedodoquadro"/>
                  <w:pBdr>
                    <w:top w:val="single" w:sz="4" w:space="1" w:color="000000"/>
                  </w:pBd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>SECRETARIA MUNICIPAL DE SAÚDE DE IBIRAIARAS – RS</w:t>
                </w:r>
              </w:p>
              <w:p w14:paraId="13525885" w14:textId="77777777" w:rsidR="005E0447" w:rsidRDefault="00F66DB5">
                <w:pPr>
                  <w:pStyle w:val="Contedodoquadro"/>
                  <w:pBdr>
                    <w:top w:val="single" w:sz="4" w:space="1" w:color="000000"/>
                  </w:pBd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000000"/>
                  </w:rPr>
                  <w:t>Rua Antonio Fabris, 545 – CEP 95305-000 – Ibiraiaras – RS – Fone: 54 3355 1233</w:t>
                </w:r>
              </w:p>
              <w:p w14:paraId="591A91C6" w14:textId="77777777" w:rsidR="005E0447" w:rsidRDefault="00315F57">
                <w:pPr>
                  <w:pStyle w:val="Contedodoquadro"/>
                  <w:pBdr>
                    <w:top w:val="single" w:sz="4" w:space="1" w:color="000000"/>
                  </w:pBdr>
                  <w:jc w:val="center"/>
                  <w:rPr>
                    <w:rFonts w:ascii="Arial" w:hAnsi="Arial" w:cs="Arial"/>
                  </w:rPr>
                </w:pPr>
                <w:hyperlink r:id="rId1">
                  <w:r w:rsidR="00F66DB5">
                    <w:rPr>
                      <w:rFonts w:ascii="Arial" w:hAnsi="Arial" w:cs="Arial"/>
                      <w:color w:val="000000"/>
                    </w:rPr>
                    <w:t>www.ibiraiaras.rs.gov.br</w:t>
                  </w:r>
                </w:hyperlink>
                <w:r w:rsidR="00F66DB5">
                  <w:rPr>
                    <w:rFonts w:ascii="Arial" w:hAnsi="Arial" w:cs="Arial"/>
                    <w:color w:val="000000"/>
                  </w:rPr>
                  <w:t xml:space="preserve"> – E-mail: saude@pmibiraiaras.com.br</w:t>
                </w:r>
              </w:p>
            </w:txbxContent>
          </v:textbox>
        </v:rect>
      </w:pict>
    </w:r>
  </w:p>
  <w:p w14:paraId="6C34A7D8" w14:textId="77777777" w:rsidR="005E0447" w:rsidRDefault="005E04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6DAF" w14:textId="77777777" w:rsidR="00F66DB5" w:rsidRDefault="00F66DB5">
      <w:r>
        <w:separator/>
      </w:r>
    </w:p>
  </w:footnote>
  <w:footnote w:type="continuationSeparator" w:id="0">
    <w:p w14:paraId="1CA5C699" w14:textId="77777777" w:rsidR="00F66DB5" w:rsidRDefault="00F6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4138" w14:textId="77777777" w:rsidR="005E0447" w:rsidRDefault="00F66DB5">
    <w:pPr>
      <w:jc w:val="center"/>
      <w:rPr>
        <w:sz w:val="32"/>
        <w:szCs w:val="32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76AA555" wp14:editId="6155835F">
          <wp:simplePos x="0" y="0"/>
          <wp:positionH relativeFrom="column">
            <wp:posOffset>189230</wp:posOffset>
          </wp:positionH>
          <wp:positionV relativeFrom="paragraph">
            <wp:posOffset>-215265</wp:posOffset>
          </wp:positionV>
          <wp:extent cx="876300" cy="1059815"/>
          <wp:effectExtent l="0" t="0" r="0" b="0"/>
          <wp:wrapNone/>
          <wp:docPr id="1" name="Imagem 1" descr="Resultado de imagem para brasao ibiraia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brasao ibiraiar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Estado do Rio grande do Sul</w:t>
    </w:r>
  </w:p>
  <w:p w14:paraId="2956CFF2" w14:textId="77777777" w:rsidR="005E0447" w:rsidRDefault="00F66DB5">
    <w:pPr>
      <w:pBdr>
        <w:bottom w:val="single" w:sz="4" w:space="1" w:color="000000"/>
      </w:pBdr>
      <w:jc w:val="center"/>
      <w:rPr>
        <w:sz w:val="48"/>
        <w:szCs w:val="48"/>
      </w:rPr>
    </w:pPr>
    <w:r>
      <w:rPr>
        <w:sz w:val="48"/>
        <w:szCs w:val="48"/>
      </w:rPr>
      <w:t>Município de Ibiraiaras</w:t>
    </w:r>
  </w:p>
  <w:p w14:paraId="02743F26" w14:textId="77777777" w:rsidR="005E0447" w:rsidRDefault="00F66DB5">
    <w:pPr>
      <w:pBdr>
        <w:bottom w:val="single" w:sz="4" w:space="1" w:color="000000"/>
      </w:pBdr>
      <w:jc w:val="center"/>
      <w:rPr>
        <w:sz w:val="44"/>
        <w:szCs w:val="44"/>
      </w:rPr>
    </w:pPr>
    <w:r>
      <w:rPr>
        <w:sz w:val="44"/>
        <w:szCs w:val="44"/>
      </w:rPr>
      <w:t>Secretaria Municipal de Saúde</w:t>
    </w:r>
  </w:p>
  <w:p w14:paraId="40A74C2D" w14:textId="77777777" w:rsidR="005E0447" w:rsidRDefault="005E04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67E"/>
    <w:multiLevelType w:val="multilevel"/>
    <w:tmpl w:val="9E246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568C0"/>
    <w:multiLevelType w:val="multilevel"/>
    <w:tmpl w:val="C2FCF63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7C3270A3"/>
    <w:multiLevelType w:val="multilevel"/>
    <w:tmpl w:val="ECFAFC5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 w16cid:durableId="1850874072">
    <w:abstractNumId w:val="2"/>
  </w:num>
  <w:num w:numId="2" w16cid:durableId="171992780">
    <w:abstractNumId w:val="1"/>
  </w:num>
  <w:num w:numId="3" w16cid:durableId="691420968">
    <w:abstractNumId w:val="0"/>
  </w:num>
  <w:num w:numId="4" w16cid:durableId="95960756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447"/>
    <w:rsid w:val="00054AE2"/>
    <w:rsid w:val="00315F57"/>
    <w:rsid w:val="00467684"/>
    <w:rsid w:val="005E0447"/>
    <w:rsid w:val="00F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9845AF"/>
  <w15:docId w15:val="{7096ECD4-443C-4DED-93B3-C3AB86E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A7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E1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E1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E1A76"/>
    <w:pPr>
      <w:keepNext/>
      <w:ind w:firstLine="1985"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link w:val="Ttulo5Char"/>
    <w:qFormat/>
    <w:rsid w:val="004D0D8F"/>
    <w:pPr>
      <w:keepNext/>
      <w:outlineLvl w:val="4"/>
    </w:pPr>
    <w:rPr>
      <w:rFonts w:ascii="Comic Sans MS" w:hAnsi="Comic Sans MS"/>
      <w:b/>
      <w:sz w:val="26"/>
    </w:rPr>
  </w:style>
  <w:style w:type="paragraph" w:styleId="Ttulo6">
    <w:name w:val="heading 6"/>
    <w:basedOn w:val="Normal"/>
    <w:next w:val="Normal"/>
    <w:link w:val="Ttulo6Char"/>
    <w:unhideWhenUsed/>
    <w:qFormat/>
    <w:rsid w:val="001F1B3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4D0D8F"/>
    <w:pPr>
      <w:keepNext/>
      <w:jc w:val="right"/>
      <w:outlineLvl w:val="6"/>
    </w:pPr>
    <w:rPr>
      <w:rFonts w:ascii="Century Gothic" w:hAnsi="Century Gothic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4D0D8F"/>
    <w:pPr>
      <w:keepNext/>
      <w:jc w:val="center"/>
      <w:outlineLvl w:val="7"/>
    </w:pPr>
    <w:rPr>
      <w:rFonts w:ascii="Century Gothic" w:hAnsi="Century Gothic"/>
      <w:b/>
      <w:color w:val="000080"/>
      <w:sz w:val="18"/>
    </w:rPr>
  </w:style>
  <w:style w:type="paragraph" w:styleId="Ttulo9">
    <w:name w:val="heading 9"/>
    <w:basedOn w:val="Normal"/>
    <w:next w:val="Normal"/>
    <w:link w:val="Ttulo9Char"/>
    <w:qFormat/>
    <w:rsid w:val="004D0D8F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C41C76"/>
  </w:style>
  <w:style w:type="character" w:customStyle="1" w:styleId="RodapChar">
    <w:name w:val="Rodapé Char"/>
    <w:basedOn w:val="Fontepargpadro"/>
    <w:link w:val="Rodap"/>
    <w:uiPriority w:val="99"/>
    <w:qFormat/>
    <w:rsid w:val="00C41C76"/>
  </w:style>
  <w:style w:type="character" w:customStyle="1" w:styleId="Ttulo1Char">
    <w:name w:val="Título 1 Char"/>
    <w:basedOn w:val="Fontepargpadro"/>
    <w:link w:val="Ttulo1"/>
    <w:qFormat/>
    <w:rsid w:val="007E1A76"/>
    <w:rPr>
      <w:rFonts w:ascii="Arial" w:eastAsia="Times New Roman" w:hAnsi="Arial" w:cs="Arial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7E1A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7E1A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7E1A76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E1A76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E1A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7E1A7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7E1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E1A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qFormat/>
    <w:rsid w:val="007E1A76"/>
    <w:rPr>
      <w:rFonts w:ascii="Arial" w:eastAsia="Times New Roman" w:hAnsi="Arial" w:cs="Times New Roman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1F1B3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1F1B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1F1B38"/>
    <w:rPr>
      <w:rFonts w:ascii="Times New Roman" w:eastAsia="DejaVu Sans" w:hAnsi="Times New Roman" w:cs="Lohit Hindi"/>
      <w:kern w:val="2"/>
      <w:sz w:val="20"/>
      <w:szCs w:val="20"/>
      <w:lang w:eastAsia="zh-CN" w:bidi="hi-IN"/>
    </w:rPr>
  </w:style>
  <w:style w:type="character" w:customStyle="1" w:styleId="Caracteresdenotaderodap">
    <w:name w:val="Caracteres de nota de rodapé"/>
    <w:qFormat/>
    <w:rsid w:val="001F1B38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Ttulo5Char">
    <w:name w:val="Título 5 Char"/>
    <w:basedOn w:val="Fontepargpadro"/>
    <w:link w:val="Ttulo5"/>
    <w:qFormat/>
    <w:rsid w:val="004D0D8F"/>
    <w:rPr>
      <w:rFonts w:ascii="Comic Sans MS" w:eastAsia="Times New Roman" w:hAnsi="Comic Sans MS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0D8F"/>
    <w:rPr>
      <w:rFonts w:ascii="Century Gothic" w:eastAsia="Times New Roman" w:hAnsi="Century Gothic" w:cs="Times New Roman"/>
      <w:b/>
      <w:bCs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4D0D8F"/>
    <w:rPr>
      <w:rFonts w:ascii="Century Gothic" w:eastAsia="Times New Roman" w:hAnsi="Century Gothic" w:cs="Times New Roman"/>
      <w:b/>
      <w:color w:val="000080"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4D0D8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4D0D8F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iperlinkVisitado">
    <w:name w:val="FollowedHyperlink"/>
    <w:rsid w:val="004D0D8F"/>
    <w:rPr>
      <w:color w:val="800080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4D0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4D0D8F"/>
  </w:style>
  <w:style w:type="character" w:customStyle="1" w:styleId="SubttuloChar">
    <w:name w:val="Subtítulo Char"/>
    <w:basedOn w:val="Fontepargpadro"/>
    <w:link w:val="Subttulo"/>
    <w:qFormat/>
    <w:rsid w:val="004D0D8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4D0D8F"/>
    <w:rPr>
      <w:b/>
      <w:bCs/>
    </w:rPr>
  </w:style>
  <w:style w:type="character" w:customStyle="1" w:styleId="WW8Num1z1">
    <w:name w:val="WW8Num1z1"/>
    <w:qFormat/>
    <w:rPr>
      <w:b/>
      <w:bCs/>
    </w:rPr>
  </w:style>
  <w:style w:type="character" w:customStyle="1" w:styleId="WW8Num7z0">
    <w:name w:val="WW8Num7z0"/>
    <w:qFormat/>
    <w:rPr>
      <w:b/>
    </w:rPr>
  </w:style>
  <w:style w:type="paragraph" w:styleId="Ttulo">
    <w:name w:val="Title"/>
    <w:basedOn w:val="Normal"/>
    <w:next w:val="Corpodetexto"/>
    <w:link w:val="TtuloChar"/>
    <w:qFormat/>
    <w:rsid w:val="004D0D8F"/>
    <w:pPr>
      <w:jc w:val="center"/>
    </w:pPr>
    <w:rPr>
      <w:rFonts w:ascii="Century Gothic" w:hAnsi="Century Gothic"/>
      <w:sz w:val="28"/>
    </w:rPr>
  </w:style>
  <w:style w:type="paragraph" w:styleId="Corpodetexto">
    <w:name w:val="Body Text"/>
    <w:basedOn w:val="Normal"/>
    <w:link w:val="CorpodetextoChar"/>
    <w:unhideWhenUsed/>
    <w:rsid w:val="007E1A76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41C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C41C76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qFormat/>
    <w:rsid w:val="007E1A76"/>
    <w:rPr>
      <w:rFonts w:ascii="Courier New" w:hAnsi="Courier New"/>
    </w:rPr>
  </w:style>
  <w:style w:type="paragraph" w:styleId="NormalWeb">
    <w:name w:val="Normal (Web)"/>
    <w:basedOn w:val="Normal"/>
    <w:uiPriority w:val="99"/>
    <w:qFormat/>
    <w:rsid w:val="007E1A76"/>
    <w:pPr>
      <w:spacing w:beforeAutospacing="1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7E1A76"/>
    <w:pPr>
      <w:spacing w:after="120" w:line="480" w:lineRule="auto"/>
    </w:pPr>
  </w:style>
  <w:style w:type="paragraph" w:customStyle="1" w:styleId="Corpodetexto21">
    <w:name w:val="Corpo de texto 21"/>
    <w:basedOn w:val="Normal"/>
    <w:qFormat/>
    <w:rsid w:val="007E1A76"/>
    <w:pPr>
      <w:ind w:right="-1368"/>
      <w:jc w:val="both"/>
    </w:pPr>
    <w:rPr>
      <w:rFonts w:ascii="Tahoma" w:hAnsi="Tahoma"/>
      <w:lang w:eastAsia="ar-SA"/>
    </w:rPr>
  </w:style>
  <w:style w:type="paragraph" w:styleId="Recuodecorpodetexto">
    <w:name w:val="Body Text Indent"/>
    <w:basedOn w:val="Normal"/>
    <w:link w:val="RecuodecorpodetextoChar"/>
    <w:rsid w:val="007E1A76"/>
    <w:pPr>
      <w:spacing w:after="120"/>
      <w:ind w:left="283"/>
    </w:pPr>
    <w:rPr>
      <w:lang w:eastAsia="ar-SA"/>
    </w:rPr>
  </w:style>
  <w:style w:type="paragraph" w:customStyle="1" w:styleId="TextosemFormatao1">
    <w:name w:val="Texto sem Formatação1"/>
    <w:basedOn w:val="Normal"/>
    <w:qFormat/>
    <w:rsid w:val="007E1A76"/>
    <w:rPr>
      <w:rFonts w:ascii="Courier New" w:hAnsi="Courier New"/>
      <w:lang w:eastAsia="ar-SA"/>
    </w:rPr>
  </w:style>
  <w:style w:type="paragraph" w:customStyle="1" w:styleId="Normal1">
    <w:name w:val="Normal1"/>
    <w:qFormat/>
    <w:rsid w:val="007E1A76"/>
    <w:pPr>
      <w:widowControl w:val="0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E1A76"/>
    <w:rPr>
      <w:rFonts w:ascii="Tahoma" w:hAnsi="Tahoma" w:cs="Tahoma"/>
      <w:sz w:val="16"/>
      <w:szCs w:val="16"/>
    </w:rPr>
  </w:style>
  <w:style w:type="paragraph" w:customStyle="1" w:styleId="Normal2">
    <w:name w:val="Normal2"/>
    <w:qFormat/>
    <w:rsid w:val="007E1A76"/>
    <w:pPr>
      <w:widowControl w:val="0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qFormat/>
    <w:rsid w:val="007E1A76"/>
    <w:pPr>
      <w:spacing w:after="120" w:line="480" w:lineRule="auto"/>
      <w:ind w:left="283"/>
    </w:pPr>
  </w:style>
  <w:style w:type="paragraph" w:styleId="SemEspaamento">
    <w:name w:val="No Spacing"/>
    <w:link w:val="SemEspaamentoChar"/>
    <w:uiPriority w:val="1"/>
    <w:qFormat/>
    <w:rsid w:val="007E1A76"/>
    <w:rPr>
      <w:rFonts w:ascii="Arial" w:eastAsia="Times New Roman" w:hAnsi="Arial" w:cs="Times New Roman"/>
      <w:lang w:eastAsia="zh-CN"/>
    </w:rPr>
  </w:style>
  <w:style w:type="paragraph" w:styleId="Recuodecorpodetexto3">
    <w:name w:val="Body Text Indent 3"/>
    <w:basedOn w:val="Normal"/>
    <w:link w:val="Recuodecorpodetexto3Char"/>
    <w:unhideWhenUsed/>
    <w:qFormat/>
    <w:rsid w:val="001F1B38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1F1B38"/>
    <w:pPr>
      <w:widowControl w:val="0"/>
      <w:suppressLineNumbers/>
      <w:ind w:left="283" w:hanging="283"/>
    </w:pPr>
    <w:rPr>
      <w:rFonts w:eastAsia="DejaVu Sans" w:cs="Lohit Hindi"/>
      <w:kern w:val="2"/>
      <w:lang w:eastAsia="zh-CN" w:bidi="hi-IN"/>
    </w:rPr>
  </w:style>
  <w:style w:type="paragraph" w:customStyle="1" w:styleId="Default">
    <w:name w:val="Default"/>
    <w:qFormat/>
    <w:rsid w:val="001F1B38"/>
    <w:rPr>
      <w:rFonts w:ascii="Arial" w:eastAsia="Calibri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qFormat/>
    <w:rsid w:val="004D0D8F"/>
    <w:pPr>
      <w:jc w:val="both"/>
    </w:pPr>
    <w:rPr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4D0D8F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B4BE1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FD6FFB"/>
    <w:pPr>
      <w:spacing w:after="140" w:line="276" w:lineRule="auto"/>
    </w:pPr>
    <w:rPr>
      <w:rFonts w:eastAsia="NSimSun" w:cs="Arial"/>
      <w:lang w:val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table" w:styleId="Tabelacomgrade">
    <w:name w:val="Table Grid"/>
    <w:basedOn w:val="Tabelanormal"/>
    <w:uiPriority w:val="59"/>
    <w:rsid w:val="007E1A7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1F1B38"/>
    <w:rPr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Giovana Zatti</dc:creator>
  <dc:description/>
  <cp:lastModifiedBy>Eduarda Festa</cp:lastModifiedBy>
  <cp:revision>17</cp:revision>
  <cp:lastPrinted>2024-02-27T20:06:00Z</cp:lastPrinted>
  <dcterms:created xsi:type="dcterms:W3CDTF">2023-10-24T18:59:00Z</dcterms:created>
  <dcterms:modified xsi:type="dcterms:W3CDTF">2024-03-06T17:35:00Z</dcterms:modified>
  <dc:language>pt-BR</dc:language>
</cp:coreProperties>
</file>