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FED1D" w14:textId="144A827F"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905B0D">
        <w:rPr>
          <w:rFonts w:ascii="Courier New" w:hAnsi="Courier New" w:cs="Courier New"/>
          <w:b/>
          <w:bCs/>
        </w:rPr>
        <w:t>154</w:t>
      </w:r>
      <w:r w:rsidR="00A563A9" w:rsidRPr="000176F7">
        <w:rPr>
          <w:rFonts w:ascii="Courier New" w:hAnsi="Courier New" w:cs="Courier New"/>
          <w:b/>
          <w:bCs/>
        </w:rPr>
        <w:t>/202</w:t>
      </w:r>
      <w:r w:rsidR="00456BE9">
        <w:rPr>
          <w:rFonts w:ascii="Courier New" w:hAnsi="Courier New" w:cs="Courier New"/>
          <w:b/>
          <w:bCs/>
        </w:rPr>
        <w:t>4</w:t>
      </w:r>
    </w:p>
    <w:p w14:paraId="4B884109" w14:textId="5656D2E7"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480332">
        <w:rPr>
          <w:rFonts w:ascii="Courier New" w:hAnsi="Courier New" w:cs="Courier New"/>
          <w:b/>
          <w:bCs/>
        </w:rPr>
        <w:t>21/2024</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17A78777" w14:textId="77777777" w:rsidR="00E811E7"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w:t>
      </w:r>
    </w:p>
    <w:p w14:paraId="2A7925E0" w14:textId="0A0EFD6B"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rPr>
        <w:t xml:space="preserve">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649E7121"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F9661E">
        <w:rPr>
          <w:rFonts w:ascii="Courier New" w:hAnsi="Courier New" w:cs="Courier New"/>
        </w:rPr>
        <w:t>10/10/2024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7FAF629E" w:rsidR="00F97FDD" w:rsidRPr="00F9661E" w:rsidRDefault="00F9661E" w:rsidP="00686B60">
            <w:pPr>
              <w:widowControl w:val="0"/>
              <w:suppressAutoHyphens/>
              <w:jc w:val="both"/>
              <w:rPr>
                <w:rFonts w:ascii="Courier New" w:hAnsi="Courier New" w:cs="Courier New"/>
              </w:rPr>
            </w:pPr>
            <w:r w:rsidRPr="00F9661E">
              <w:rPr>
                <w:rFonts w:ascii="Courier New" w:hAnsi="Courier New" w:cs="Courier New"/>
              </w:rPr>
              <w:t>30/09/2024</w:t>
            </w:r>
            <w:r w:rsidR="00F97FDD" w:rsidRPr="00F9661E">
              <w:rPr>
                <w:rFonts w:ascii="Courier New" w:hAnsi="Courier New" w:cs="Courier New"/>
              </w:rPr>
              <w:t xml:space="preserve"> – </w:t>
            </w:r>
            <w:r w:rsidR="000213A1" w:rsidRPr="00F9661E">
              <w:rPr>
                <w:rFonts w:ascii="Courier New" w:hAnsi="Courier New" w:cs="Courier New"/>
              </w:rPr>
              <w:t>08</w:t>
            </w:r>
            <w:r w:rsidR="00F97FDD" w:rsidRPr="00F9661E">
              <w:rPr>
                <w:rFonts w:ascii="Courier New" w:hAnsi="Courier New" w:cs="Courier New"/>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234E0D08" w:rsidR="00F97FDD" w:rsidRPr="00F9661E" w:rsidRDefault="00F9661E" w:rsidP="00686B60">
            <w:pPr>
              <w:widowControl w:val="0"/>
              <w:suppressAutoHyphens/>
              <w:jc w:val="both"/>
              <w:rPr>
                <w:rFonts w:ascii="Courier New" w:hAnsi="Courier New" w:cs="Courier New"/>
              </w:rPr>
            </w:pPr>
            <w:r w:rsidRPr="00F9661E">
              <w:rPr>
                <w:rFonts w:ascii="Courier New" w:hAnsi="Courier New" w:cs="Courier New"/>
              </w:rPr>
              <w:t>10/10/2024</w:t>
            </w:r>
            <w:r w:rsidR="00F97FDD" w:rsidRPr="00F9661E">
              <w:rPr>
                <w:rFonts w:ascii="Courier New" w:hAnsi="Courier New" w:cs="Courier New"/>
              </w:rPr>
              <w:t>- 0</w:t>
            </w:r>
            <w:r w:rsidRPr="00F9661E">
              <w:rPr>
                <w:rFonts w:ascii="Courier New" w:hAnsi="Courier New" w:cs="Courier New"/>
              </w:rPr>
              <w:t>8</w:t>
            </w:r>
            <w:r w:rsidR="00F97FDD" w:rsidRPr="00F9661E">
              <w:rPr>
                <w:rFonts w:ascii="Courier New" w:hAnsi="Courier New" w:cs="Courier New"/>
              </w:rPr>
              <w:t>h</w:t>
            </w:r>
            <w:r w:rsidRPr="00F9661E">
              <w:rPr>
                <w:rFonts w:ascii="Courier New" w:hAnsi="Courier New" w:cs="Courier New"/>
              </w:rPr>
              <w:t>59</w:t>
            </w:r>
            <w:r w:rsidR="00F97FDD" w:rsidRPr="00F9661E">
              <w:rPr>
                <w:rFonts w:ascii="Courier New" w:hAnsi="Courier New" w:cs="Courier New"/>
              </w:rPr>
              <w:t>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7DB5767E" w:rsidR="00F97FDD" w:rsidRPr="00F9661E" w:rsidRDefault="00F9661E" w:rsidP="00686B60">
            <w:pPr>
              <w:widowControl w:val="0"/>
              <w:suppressAutoHyphens/>
              <w:jc w:val="both"/>
              <w:rPr>
                <w:rFonts w:ascii="Courier New" w:hAnsi="Courier New" w:cs="Courier New"/>
              </w:rPr>
            </w:pPr>
            <w:r w:rsidRPr="00F9661E">
              <w:rPr>
                <w:rFonts w:ascii="Courier New" w:hAnsi="Courier New" w:cs="Courier New"/>
              </w:rPr>
              <w:t>10/10/2024</w:t>
            </w:r>
            <w:r w:rsidR="00F97FDD" w:rsidRPr="00F9661E">
              <w:rPr>
                <w:rFonts w:ascii="Courier New" w:hAnsi="Courier New" w:cs="Courier New"/>
              </w:rPr>
              <w:t>- 09h00min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29EAA914" w:rsidR="00F97FDD" w:rsidRPr="000D0D81" w:rsidRDefault="00F9661E" w:rsidP="00F97FDD">
            <w:pPr>
              <w:widowControl w:val="0"/>
              <w:suppressAutoHyphens/>
              <w:jc w:val="both"/>
              <w:rPr>
                <w:rFonts w:ascii="Courier New" w:hAnsi="Courier New" w:cs="Courier New"/>
                <w:color w:val="000000"/>
              </w:rPr>
            </w:pPr>
            <w:r>
              <w:rPr>
                <w:rFonts w:ascii="Courier New" w:hAnsi="Courier New" w:cs="Courier New"/>
                <w:color w:val="000000"/>
              </w:rPr>
              <w:t xml:space="preserve">10/10/2024 </w:t>
            </w:r>
            <w:r w:rsidR="00F97FDD" w:rsidRPr="000D0D81">
              <w:rPr>
                <w:rFonts w:ascii="Courier New" w:hAnsi="Courier New" w:cs="Courier New"/>
                <w:color w:val="000000"/>
              </w:rPr>
              <w:t>- 09h01min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6D250EFB"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480332">
        <w:rPr>
          <w:rFonts w:ascii="Courier New" w:hAnsi="Courier New" w:cs="Courier New"/>
        </w:rPr>
        <w:t>21/2024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3570A7D7" w14:textId="77777777" w:rsidR="002B7E05" w:rsidRPr="00092A46" w:rsidRDefault="002B7E05" w:rsidP="00360908">
      <w:pPr>
        <w:widowControl w:val="0"/>
        <w:suppressAutoHyphens/>
        <w:jc w:val="both"/>
        <w:rPr>
          <w:rFonts w:ascii="Courier New" w:hAnsi="Courier New" w:cs="Courier New"/>
        </w:rPr>
      </w:pPr>
    </w:p>
    <w:p w14:paraId="3DE3BF7E" w14:textId="42D687F6" w:rsidR="00B10CEB" w:rsidRDefault="00EE5637" w:rsidP="00360908">
      <w:pPr>
        <w:widowControl w:val="0"/>
        <w:suppressAutoHyphens/>
        <w:jc w:val="both"/>
        <w:rPr>
          <w:rFonts w:ascii="Courier New" w:hAnsi="Courier New" w:cs="Courier New"/>
        </w:rPr>
      </w:pPr>
      <w:r w:rsidRPr="00092A46">
        <w:rPr>
          <w:rFonts w:ascii="Courier New" w:hAnsi="Courier New" w:cs="Courier New"/>
          <w:b/>
        </w:rPr>
        <w:t>2.1</w:t>
      </w:r>
      <w:r w:rsidR="007F44A9" w:rsidRPr="00092A46">
        <w:rPr>
          <w:rFonts w:ascii="Courier New" w:hAnsi="Courier New" w:cs="Courier New"/>
        </w:rPr>
        <w:t xml:space="preserve">. </w:t>
      </w:r>
      <w:r w:rsidR="004E601A" w:rsidRPr="00092A46">
        <w:rPr>
          <w:rFonts w:ascii="Courier New" w:hAnsi="Courier New" w:cs="Courier New"/>
        </w:rPr>
        <w:t xml:space="preserve">A presente licitação, por sistema de registro de preços, objetiva a </w:t>
      </w:r>
      <w:r w:rsidR="004E601A" w:rsidRPr="00EA06D0">
        <w:rPr>
          <w:rFonts w:ascii="Courier New" w:hAnsi="Courier New" w:cs="Courier New"/>
          <w:b/>
          <w:bCs/>
          <w:color w:val="000000"/>
        </w:rPr>
        <w:t>aquisição de</w:t>
      </w:r>
      <w:r w:rsidR="0006694B" w:rsidRPr="00EA06D0">
        <w:rPr>
          <w:rFonts w:ascii="Courier New" w:hAnsi="Courier New" w:cs="Courier New"/>
          <w:b/>
          <w:bCs/>
        </w:rPr>
        <w:t xml:space="preserve"> suprimentos </w:t>
      </w:r>
      <w:r w:rsidR="006B5C2E" w:rsidRPr="00EA06D0">
        <w:rPr>
          <w:rFonts w:ascii="Courier New" w:hAnsi="Courier New" w:cs="Courier New"/>
          <w:b/>
          <w:bCs/>
        </w:rPr>
        <w:t xml:space="preserve">de informática </w:t>
      </w:r>
      <w:r w:rsidR="004E601A" w:rsidRPr="00EA06D0">
        <w:rPr>
          <w:rFonts w:ascii="Courier New" w:hAnsi="Courier New" w:cs="Courier New"/>
          <w:b/>
          <w:bCs/>
          <w:color w:val="000000"/>
        </w:rPr>
        <w:t>para atender ao Município de Ibiraiaras</w:t>
      </w:r>
      <w:r w:rsidR="004E601A" w:rsidRPr="00092A46">
        <w:rPr>
          <w:rFonts w:ascii="Courier New" w:hAnsi="Courier New" w:cs="Courier New"/>
        </w:rPr>
        <w:t>, com entrega conforme a necessidade, e sem a obrigação de aquisição de toda a quantidade</w:t>
      </w:r>
      <w:r w:rsidR="006B5C2E" w:rsidRPr="00092A46">
        <w:rPr>
          <w:rFonts w:ascii="Courier New" w:hAnsi="Courier New" w:cs="Courier New"/>
        </w:rPr>
        <w:t xml:space="preserve">, </w:t>
      </w:r>
      <w:r w:rsidRPr="00092A46">
        <w:rPr>
          <w:rFonts w:ascii="Courier New" w:hAnsi="Courier New" w:cs="Courier New"/>
        </w:rPr>
        <w:t>com as especificações</w:t>
      </w:r>
      <w:r w:rsidR="006301E5" w:rsidRPr="00092A46">
        <w:rPr>
          <w:rFonts w:ascii="Courier New" w:hAnsi="Courier New" w:cs="Courier New"/>
        </w:rPr>
        <w:t xml:space="preserve"> </w:t>
      </w:r>
      <w:r w:rsidR="00B467F4" w:rsidRPr="00092A46">
        <w:rPr>
          <w:rFonts w:ascii="Courier New" w:hAnsi="Courier New" w:cs="Courier New"/>
        </w:rPr>
        <w:t>constante</w:t>
      </w:r>
      <w:r w:rsidR="00FD35B5" w:rsidRPr="00092A46">
        <w:rPr>
          <w:rFonts w:ascii="Courier New" w:hAnsi="Courier New" w:cs="Courier New"/>
        </w:rPr>
        <w:t>s</w:t>
      </w:r>
      <w:r w:rsidR="00B467F4" w:rsidRPr="00092A46">
        <w:rPr>
          <w:rFonts w:ascii="Courier New" w:hAnsi="Courier New" w:cs="Courier New"/>
        </w:rPr>
        <w:t xml:space="preserve"> no anexo</w:t>
      </w:r>
      <w:r w:rsidR="00C4327D" w:rsidRPr="00092A46">
        <w:rPr>
          <w:rFonts w:ascii="Courier New" w:hAnsi="Courier New" w:cs="Courier New"/>
        </w:rPr>
        <w:t xml:space="preserve"> </w:t>
      </w:r>
      <w:r w:rsidR="00EA75CA">
        <w:rPr>
          <w:rFonts w:ascii="Courier New" w:hAnsi="Courier New" w:cs="Courier New"/>
        </w:rPr>
        <w:t>V</w:t>
      </w:r>
      <w:r w:rsidR="00A50160" w:rsidRPr="00092A46">
        <w:rPr>
          <w:rFonts w:ascii="Courier New" w:hAnsi="Courier New" w:cs="Courier New"/>
        </w:rPr>
        <w:t>I.</w:t>
      </w:r>
    </w:p>
    <w:p w14:paraId="3F02DBE9" w14:textId="77777777" w:rsidR="00BA059E" w:rsidRPr="00092A46" w:rsidRDefault="00BA059E" w:rsidP="00360908">
      <w:pPr>
        <w:widowControl w:val="0"/>
        <w:suppressAutoHyphens/>
        <w:jc w:val="both"/>
        <w:rPr>
          <w:rFonts w:ascii="Courier New" w:hAnsi="Courier New" w:cs="Courier New"/>
        </w:rPr>
      </w:pPr>
    </w:p>
    <w:p w14:paraId="680AA129" w14:textId="77777777" w:rsidR="004E7796" w:rsidRPr="00092A46" w:rsidRDefault="004E7796" w:rsidP="00360908">
      <w:pPr>
        <w:widowControl w:val="0"/>
        <w:suppressAutoHyphens/>
        <w:rPr>
          <w:rFonts w:ascii="Courier New" w:hAnsi="Courier New" w:cs="Courier New"/>
          <w:vanish/>
        </w:rPr>
      </w:pPr>
    </w:p>
    <w:p w14:paraId="63884AE4" w14:textId="77777777" w:rsidR="004E601A" w:rsidRPr="00092A46" w:rsidRDefault="004E601A" w:rsidP="004E601A">
      <w:pPr>
        <w:widowControl w:val="0"/>
        <w:jc w:val="both"/>
        <w:rPr>
          <w:rFonts w:ascii="Courier New" w:hAnsi="Courier New" w:cs="Courier New"/>
        </w:rPr>
      </w:pPr>
      <w:r w:rsidRPr="00092A46">
        <w:rPr>
          <w:rFonts w:ascii="Courier New" w:hAnsi="Courier New" w:cs="Courier New"/>
          <w:b/>
        </w:rPr>
        <w:t>2.2.</w:t>
      </w:r>
      <w:r w:rsidRPr="00092A46">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E388D0" w14:textId="77777777" w:rsidR="00EE5637" w:rsidRPr="00092A46" w:rsidRDefault="00EE5637" w:rsidP="00360908">
      <w:pPr>
        <w:widowControl w:val="0"/>
        <w:suppressAutoHyphens/>
        <w:jc w:val="both"/>
        <w:rPr>
          <w:rFonts w:ascii="Courier New" w:hAnsi="Courier New" w:cs="Courier New"/>
        </w:rPr>
      </w:pPr>
    </w:p>
    <w:p w14:paraId="64047BF0" w14:textId="20161147" w:rsidR="002B7E05" w:rsidRPr="00092A46" w:rsidRDefault="008024C9" w:rsidP="006B5C2E">
      <w:pPr>
        <w:widowControl w:val="0"/>
        <w:suppressAutoHyphens/>
        <w:jc w:val="both"/>
        <w:rPr>
          <w:rFonts w:ascii="Courier New" w:hAnsi="Courier New" w:cs="Courier New"/>
        </w:rPr>
      </w:pPr>
      <w:r w:rsidRPr="00092A46">
        <w:rPr>
          <w:rFonts w:ascii="Courier New" w:hAnsi="Courier New" w:cs="Courier New"/>
          <w:b/>
        </w:rPr>
        <w:t>2.</w:t>
      </w:r>
      <w:r w:rsidR="00104681" w:rsidRPr="00092A46">
        <w:rPr>
          <w:rFonts w:ascii="Courier New" w:hAnsi="Courier New" w:cs="Courier New"/>
          <w:b/>
        </w:rPr>
        <w:t>3</w:t>
      </w:r>
      <w:r w:rsidR="00B55012" w:rsidRPr="00092A46">
        <w:rPr>
          <w:rFonts w:ascii="Courier New" w:hAnsi="Courier New" w:cs="Courier New"/>
          <w:b/>
        </w:rPr>
        <w:t>.</w:t>
      </w:r>
      <w:r w:rsidR="00A220FB" w:rsidRPr="00092A46">
        <w:rPr>
          <w:rFonts w:ascii="Courier New" w:hAnsi="Courier New" w:cs="Courier New"/>
          <w:b/>
        </w:rPr>
        <w:t xml:space="preserve"> </w:t>
      </w:r>
      <w:r w:rsidR="00EE5637" w:rsidRPr="00092A46">
        <w:rPr>
          <w:rFonts w:ascii="Courier New" w:hAnsi="Courier New" w:cs="Courier New"/>
        </w:rPr>
        <w:t xml:space="preserve">É obrigação do licitante vencedor emitir </w:t>
      </w:r>
      <w:r w:rsidR="00BB5FE5" w:rsidRPr="00092A46">
        <w:rPr>
          <w:rFonts w:ascii="Courier New" w:hAnsi="Courier New" w:cs="Courier New"/>
        </w:rPr>
        <w:t>n</w:t>
      </w:r>
      <w:r w:rsidR="00EE5637" w:rsidRPr="00092A46">
        <w:rPr>
          <w:rFonts w:ascii="Courier New" w:hAnsi="Courier New" w:cs="Courier New"/>
        </w:rPr>
        <w:t xml:space="preserve">ota </w:t>
      </w:r>
      <w:r w:rsidR="00BB5FE5" w:rsidRPr="00092A46">
        <w:rPr>
          <w:rFonts w:ascii="Courier New" w:hAnsi="Courier New" w:cs="Courier New"/>
        </w:rPr>
        <w:t>fiscal e</w:t>
      </w:r>
      <w:r w:rsidR="00EE5637" w:rsidRPr="00092A46">
        <w:rPr>
          <w:rFonts w:ascii="Courier New" w:hAnsi="Courier New" w:cs="Courier New"/>
        </w:rPr>
        <w:t xml:space="preserve">letrônica (NF-e) conforme o </w:t>
      </w:r>
      <w:r w:rsidR="00EE5637" w:rsidRPr="00480332">
        <w:rPr>
          <w:rFonts w:ascii="Courier New" w:hAnsi="Courier New" w:cs="Courier New"/>
        </w:rPr>
        <w:t>protocolo ICMS 42, de 03.07.2009</w:t>
      </w:r>
      <w:r w:rsidR="006B5C2E" w:rsidRPr="00480332">
        <w:rPr>
          <w:rFonts w:ascii="Courier New" w:hAnsi="Courier New" w:cs="Courier New"/>
        </w:rPr>
        <w:t>,</w:t>
      </w:r>
      <w:r w:rsidR="00E158D4" w:rsidRPr="00480332">
        <w:rPr>
          <w:rFonts w:ascii="Courier New" w:hAnsi="Courier New" w:cs="Courier New"/>
        </w:rPr>
        <w:t xml:space="preserve"> </w:t>
      </w:r>
      <w:r w:rsidR="00E158D4" w:rsidRPr="00092A46">
        <w:rPr>
          <w:rFonts w:ascii="Courier New" w:hAnsi="Courier New" w:cs="Courier New"/>
        </w:rPr>
        <w:t>contendo a identificação do presente processo licitatório, número d</w:t>
      </w:r>
      <w:r w:rsidR="00697A95" w:rsidRPr="00092A46">
        <w:rPr>
          <w:rFonts w:ascii="Courier New" w:hAnsi="Courier New" w:cs="Courier New"/>
        </w:rPr>
        <w:t>a Ata de Registro de preços</w:t>
      </w:r>
      <w:r w:rsidR="000F46FA" w:rsidRPr="00092A46">
        <w:rPr>
          <w:rFonts w:ascii="Courier New" w:hAnsi="Courier New" w:cs="Courier New"/>
        </w:rPr>
        <w:t>, número de série do equipamento</w:t>
      </w:r>
      <w:r w:rsidR="00697A95" w:rsidRPr="00092A46">
        <w:rPr>
          <w:rFonts w:ascii="Courier New" w:hAnsi="Courier New" w:cs="Courier New"/>
        </w:rPr>
        <w:t xml:space="preserve"> (se houver)</w:t>
      </w:r>
      <w:r w:rsidR="006B5C2E" w:rsidRPr="00092A46">
        <w:rPr>
          <w:rFonts w:ascii="Courier New" w:hAnsi="Courier New" w:cs="Courier New"/>
        </w:rPr>
        <w:t>.</w:t>
      </w:r>
    </w:p>
    <w:p w14:paraId="1B138114" w14:textId="77777777" w:rsidR="006B5C2E" w:rsidRPr="00092A46" w:rsidRDefault="006B5C2E" w:rsidP="006B5C2E">
      <w:pPr>
        <w:widowControl w:val="0"/>
        <w:suppressAutoHyphens/>
        <w:jc w:val="both"/>
        <w:rPr>
          <w:b/>
        </w:rPr>
      </w:pPr>
    </w:p>
    <w:p w14:paraId="564B9C67" w14:textId="5A1F1CB0"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A220FB" w:rsidRPr="00092A46">
        <w:rPr>
          <w:rFonts w:ascii="Courier New" w:hAnsi="Courier New" w:cs="Courier New"/>
          <w:b/>
          <w:bCs/>
        </w:rPr>
        <w:t>4</w:t>
      </w:r>
      <w:r w:rsidRPr="00092A46">
        <w:rPr>
          <w:rFonts w:ascii="Courier New" w:hAnsi="Courier New" w:cs="Courier New"/>
          <w:b/>
          <w:bCs/>
        </w:rPr>
        <w:t xml:space="preserve">. </w:t>
      </w:r>
      <w:r w:rsidR="00A220FB" w:rsidRPr="00092A46">
        <w:rPr>
          <w:rFonts w:ascii="Courier New" w:hAnsi="Courier New" w:cs="Courier New"/>
        </w:rPr>
        <w:t xml:space="preserve">Os </w:t>
      </w:r>
      <w:r w:rsidR="0006694B" w:rsidRPr="00092A46">
        <w:rPr>
          <w:rFonts w:ascii="Courier New" w:hAnsi="Courier New" w:cs="Courier New"/>
        </w:rPr>
        <w:t xml:space="preserve">suprimentos </w:t>
      </w:r>
      <w:r w:rsidR="00A220FB" w:rsidRPr="00092A46">
        <w:rPr>
          <w:rFonts w:ascii="Courier New" w:hAnsi="Courier New" w:cs="Courier New"/>
        </w:rPr>
        <w:t xml:space="preserve">deverão possuir garantia integral </w:t>
      </w:r>
      <w:r w:rsidRPr="00092A46">
        <w:rPr>
          <w:rFonts w:ascii="Courier New" w:hAnsi="Courier New" w:cs="Courier New"/>
        </w:rPr>
        <w:t xml:space="preserve">pelo período mínimo de </w:t>
      </w:r>
      <w:r w:rsidRPr="00092A46">
        <w:rPr>
          <w:rFonts w:ascii="Courier New" w:hAnsi="Courier New" w:cs="Courier New"/>
          <w:bCs/>
        </w:rPr>
        <w:t xml:space="preserve">12 (doze) meses </w:t>
      </w:r>
      <w:r w:rsidRPr="00092A46">
        <w:rPr>
          <w:rFonts w:ascii="Courier New" w:hAnsi="Courier New" w:cs="Courier New"/>
        </w:rPr>
        <w:t>a partir da</w:t>
      </w:r>
      <w:r w:rsidR="00F71852" w:rsidRPr="00092A46">
        <w:rPr>
          <w:rFonts w:ascii="Courier New" w:hAnsi="Courier New" w:cs="Courier New"/>
        </w:rPr>
        <w:t xml:space="preserve"> data definitiva do recebimento, quando na descrição do produto não houver outro prazo </w:t>
      </w:r>
      <w:r w:rsidR="00E158D4" w:rsidRPr="00092A46">
        <w:rPr>
          <w:rFonts w:ascii="Courier New" w:hAnsi="Courier New" w:cs="Courier New"/>
        </w:rPr>
        <w:t xml:space="preserve">superior </w:t>
      </w:r>
      <w:r w:rsidR="00DD6E4A" w:rsidRPr="00092A46">
        <w:rPr>
          <w:rFonts w:ascii="Courier New" w:hAnsi="Courier New" w:cs="Courier New"/>
        </w:rPr>
        <w:t>definido</w:t>
      </w:r>
      <w:r w:rsidR="00F71852" w:rsidRPr="00092A46">
        <w:rPr>
          <w:rFonts w:ascii="Courier New" w:hAnsi="Courier New" w:cs="Courier New"/>
        </w:rPr>
        <w:t>.</w:t>
      </w:r>
    </w:p>
    <w:p w14:paraId="2DBC07D7" w14:textId="77777777" w:rsidR="00104681" w:rsidRPr="00092A46" w:rsidRDefault="00104681" w:rsidP="00104681">
      <w:pPr>
        <w:autoSpaceDE w:val="0"/>
        <w:autoSpaceDN w:val="0"/>
        <w:adjustRightInd w:val="0"/>
        <w:jc w:val="both"/>
        <w:rPr>
          <w:rFonts w:ascii="Courier New" w:hAnsi="Courier New" w:cs="Courier New"/>
          <w:b/>
          <w:bCs/>
        </w:rPr>
      </w:pPr>
    </w:p>
    <w:p w14:paraId="21859694" w14:textId="77777777"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A220FB" w:rsidRPr="00092A46">
        <w:rPr>
          <w:rFonts w:ascii="Courier New" w:hAnsi="Courier New" w:cs="Courier New"/>
          <w:b/>
          <w:bCs/>
        </w:rPr>
        <w:t>5</w:t>
      </w:r>
      <w:r w:rsidRPr="00092A46">
        <w:rPr>
          <w:rFonts w:ascii="Courier New" w:hAnsi="Courier New" w:cs="Courier New"/>
          <w:b/>
          <w:bCs/>
        </w:rPr>
        <w:t xml:space="preserve">. </w:t>
      </w:r>
      <w:r w:rsidR="00A220FB" w:rsidRPr="00092A46">
        <w:rPr>
          <w:rFonts w:ascii="Courier New" w:hAnsi="Courier New" w:cs="Courier New"/>
        </w:rPr>
        <w:t xml:space="preserve">A garantia </w:t>
      </w:r>
      <w:r w:rsidRPr="00092A46">
        <w:rPr>
          <w:rFonts w:ascii="Courier New" w:hAnsi="Courier New" w:cs="Courier New"/>
        </w:rPr>
        <w:t>dever</w:t>
      </w:r>
      <w:r w:rsidR="005D5B3C" w:rsidRPr="00092A46">
        <w:rPr>
          <w:rFonts w:ascii="Courier New" w:hAnsi="Courier New" w:cs="Courier New"/>
        </w:rPr>
        <w:t>á</w:t>
      </w:r>
      <w:r w:rsidRPr="00092A46">
        <w:rPr>
          <w:rFonts w:ascii="Courier New" w:hAnsi="Courier New" w:cs="Courier New"/>
        </w:rPr>
        <w:t xml:space="preserve"> englobar todos e quaisquer defeitos provenientes de erros ou omissões da </w:t>
      </w:r>
      <w:r w:rsidRPr="00092A46">
        <w:rPr>
          <w:rFonts w:ascii="Courier New" w:hAnsi="Courier New" w:cs="Courier New"/>
          <w:b/>
          <w:bCs/>
        </w:rPr>
        <w:t>CONTRATADA</w:t>
      </w:r>
      <w:r w:rsidRPr="00092A46">
        <w:rPr>
          <w:rFonts w:ascii="Courier New" w:hAnsi="Courier New" w:cs="Courier New"/>
        </w:rPr>
        <w:t>, em especial, decorrente de matéria prima, de fabricação, de montagem, de coordenação técnica e administrativa, bem como deslocamentos, peças, fretes e todas as demais despesas.</w:t>
      </w:r>
    </w:p>
    <w:p w14:paraId="1CEE6C95" w14:textId="77777777" w:rsidR="00104681" w:rsidRPr="00092A46" w:rsidRDefault="00104681" w:rsidP="00104681">
      <w:pPr>
        <w:autoSpaceDE w:val="0"/>
        <w:autoSpaceDN w:val="0"/>
        <w:adjustRightInd w:val="0"/>
        <w:jc w:val="both"/>
        <w:rPr>
          <w:rFonts w:ascii="Courier New" w:hAnsi="Courier New" w:cs="Courier New"/>
          <w:b/>
          <w:bCs/>
        </w:rPr>
      </w:pPr>
    </w:p>
    <w:p w14:paraId="18E4F08F" w14:textId="6761583F" w:rsidR="004A4319"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7421E7" w:rsidRPr="00092A46">
        <w:rPr>
          <w:rFonts w:ascii="Courier New" w:hAnsi="Courier New" w:cs="Courier New"/>
          <w:b/>
          <w:bCs/>
        </w:rPr>
        <w:t>6</w:t>
      </w:r>
      <w:r w:rsidRPr="00092A46">
        <w:rPr>
          <w:rFonts w:ascii="Courier New" w:hAnsi="Courier New" w:cs="Courier New"/>
          <w:b/>
          <w:bCs/>
        </w:rPr>
        <w:t xml:space="preserve">. </w:t>
      </w:r>
      <w:r w:rsidR="007421E7" w:rsidRPr="00092A46">
        <w:rPr>
          <w:rFonts w:ascii="Courier New" w:hAnsi="Courier New" w:cs="Courier New"/>
        </w:rPr>
        <w:t>Constatados os defeitos constantes no item “</w:t>
      </w:r>
      <w:r w:rsidR="007421E7" w:rsidRPr="00092A46">
        <w:rPr>
          <w:rFonts w:ascii="Courier New" w:hAnsi="Courier New" w:cs="Courier New"/>
          <w:b/>
        </w:rPr>
        <w:t>2.5.”,</w:t>
      </w:r>
      <w:r w:rsidR="007421E7" w:rsidRPr="00092A46">
        <w:rPr>
          <w:rFonts w:ascii="Courier New" w:hAnsi="Courier New" w:cs="Courier New"/>
        </w:rPr>
        <w:t xml:space="preserve"> o município notificará a empresa vencedora para que no prazo de 15 </w:t>
      </w:r>
      <w:r w:rsidR="00E158D4" w:rsidRPr="00092A46">
        <w:rPr>
          <w:rFonts w:ascii="Courier New" w:hAnsi="Courier New" w:cs="Courier New"/>
        </w:rPr>
        <w:t xml:space="preserve">(quinze) </w:t>
      </w:r>
      <w:r w:rsidR="007421E7" w:rsidRPr="00092A46">
        <w:rPr>
          <w:rFonts w:ascii="Courier New" w:hAnsi="Courier New" w:cs="Courier New"/>
        </w:rPr>
        <w:t xml:space="preserve">dias </w:t>
      </w:r>
      <w:r w:rsidR="005873EE">
        <w:rPr>
          <w:rFonts w:ascii="Courier New" w:hAnsi="Courier New" w:cs="Courier New"/>
        </w:rPr>
        <w:t xml:space="preserve">consecutivos </w:t>
      </w:r>
      <w:r w:rsidR="007421E7" w:rsidRPr="00092A46">
        <w:rPr>
          <w:rFonts w:ascii="Courier New" w:hAnsi="Courier New" w:cs="Courier New"/>
        </w:rPr>
        <w:t xml:space="preserve">recolha o </w:t>
      </w:r>
      <w:r w:rsidR="0006694B" w:rsidRPr="00092A46">
        <w:rPr>
          <w:rFonts w:ascii="Courier New" w:hAnsi="Courier New" w:cs="Courier New"/>
        </w:rPr>
        <w:t xml:space="preserve">suprimento </w:t>
      </w:r>
      <w:r w:rsidR="007421E7" w:rsidRPr="00092A46">
        <w:rPr>
          <w:rFonts w:ascii="Courier New" w:hAnsi="Courier New" w:cs="Courier New"/>
        </w:rPr>
        <w:t>para a realização da respectiva troca, dependendo do vício constatado</w:t>
      </w:r>
      <w:r w:rsidRPr="00092A46">
        <w:rPr>
          <w:rFonts w:ascii="Courier New" w:hAnsi="Courier New" w:cs="Courier New"/>
        </w:rPr>
        <w:t>.</w:t>
      </w:r>
    </w:p>
    <w:p w14:paraId="2BFA0A80" w14:textId="77777777" w:rsidR="004A4319" w:rsidRPr="00092A46" w:rsidRDefault="004A4319" w:rsidP="00104681">
      <w:pPr>
        <w:autoSpaceDE w:val="0"/>
        <w:autoSpaceDN w:val="0"/>
        <w:adjustRightInd w:val="0"/>
        <w:jc w:val="both"/>
        <w:rPr>
          <w:rFonts w:ascii="Courier New" w:hAnsi="Courier New" w:cs="Courier New"/>
        </w:rPr>
      </w:pPr>
    </w:p>
    <w:p w14:paraId="54674BE8" w14:textId="71B02902"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7421E7" w:rsidRPr="00092A46">
        <w:rPr>
          <w:rFonts w:ascii="Courier New" w:hAnsi="Courier New" w:cs="Courier New"/>
          <w:b/>
          <w:bCs/>
        </w:rPr>
        <w:t>7</w:t>
      </w:r>
      <w:r w:rsidRPr="00092A46">
        <w:rPr>
          <w:rFonts w:ascii="Courier New" w:hAnsi="Courier New" w:cs="Courier New"/>
          <w:b/>
          <w:bCs/>
        </w:rPr>
        <w:t xml:space="preserve">. </w:t>
      </w:r>
      <w:r w:rsidRPr="00092A46">
        <w:rPr>
          <w:rFonts w:ascii="Courier New" w:hAnsi="Courier New" w:cs="Courier New"/>
        </w:rPr>
        <w:t xml:space="preserve">Durante a vigência da garantia nenhuma despesa será cobrada a título de manutenção, sejam elas referentes a peças, deslocamentos, viagens, hospedagens ou de mão de obra, exceto daquelas decorrentes de negligência, imprudência ou imperícia dos usuários da </w:t>
      </w:r>
      <w:r w:rsidRPr="00092A46">
        <w:rPr>
          <w:rFonts w:ascii="Courier New" w:hAnsi="Courier New" w:cs="Courier New"/>
          <w:b/>
          <w:bCs/>
        </w:rPr>
        <w:t>CONTRATANTE</w:t>
      </w:r>
      <w:r w:rsidR="0052731E" w:rsidRPr="00092A46">
        <w:rPr>
          <w:rFonts w:ascii="Courier New" w:hAnsi="Courier New" w:cs="Courier New"/>
        </w:rPr>
        <w:t>, devidamente identificadas em r</w:t>
      </w:r>
      <w:r w:rsidRPr="00092A46">
        <w:rPr>
          <w:rFonts w:ascii="Courier New" w:hAnsi="Courier New" w:cs="Courier New"/>
        </w:rPr>
        <w:t xml:space="preserve">elatórios </w:t>
      </w:r>
      <w:r w:rsidR="0052731E" w:rsidRPr="00092A46">
        <w:rPr>
          <w:rFonts w:ascii="Courier New" w:hAnsi="Courier New" w:cs="Courier New"/>
        </w:rPr>
        <w:t>t</w:t>
      </w:r>
      <w:r w:rsidRPr="00092A46">
        <w:rPr>
          <w:rFonts w:ascii="Courier New" w:hAnsi="Courier New" w:cs="Courier New"/>
        </w:rPr>
        <w:t xml:space="preserve">écnicos emitidos pela </w:t>
      </w:r>
      <w:r w:rsidRPr="00092A46">
        <w:rPr>
          <w:rFonts w:ascii="Courier New" w:hAnsi="Courier New" w:cs="Courier New"/>
          <w:b/>
          <w:bCs/>
        </w:rPr>
        <w:t xml:space="preserve">CONTRATADA </w:t>
      </w:r>
      <w:r w:rsidR="0052731E" w:rsidRPr="00092A46">
        <w:rPr>
          <w:rFonts w:ascii="Courier New" w:hAnsi="Courier New" w:cs="Courier New"/>
        </w:rPr>
        <w:t>e/ou empresa responsável pela a</w:t>
      </w:r>
      <w:r w:rsidRPr="00092A46">
        <w:rPr>
          <w:rFonts w:ascii="Courier New" w:hAnsi="Courier New" w:cs="Courier New"/>
        </w:rPr>
        <w:t xml:space="preserve">ssistência </w:t>
      </w:r>
      <w:r w:rsidR="0052731E" w:rsidRPr="00092A46">
        <w:rPr>
          <w:rFonts w:ascii="Courier New" w:hAnsi="Courier New" w:cs="Courier New"/>
        </w:rPr>
        <w:t>t</w:t>
      </w:r>
      <w:r w:rsidRPr="00092A46">
        <w:rPr>
          <w:rFonts w:ascii="Courier New" w:hAnsi="Courier New" w:cs="Courier New"/>
        </w:rPr>
        <w:t xml:space="preserve">écnica </w:t>
      </w:r>
      <w:r w:rsidR="0052731E" w:rsidRPr="00092A46">
        <w:rPr>
          <w:rFonts w:ascii="Courier New" w:hAnsi="Courier New" w:cs="Courier New"/>
        </w:rPr>
        <w:t>a</w:t>
      </w:r>
      <w:r w:rsidRPr="00092A46">
        <w:rPr>
          <w:rFonts w:ascii="Courier New" w:hAnsi="Courier New" w:cs="Courier New"/>
        </w:rPr>
        <w:t xml:space="preserve">utorizada. Esses relatórios deverão ter o ciente e a concordância por parte da </w:t>
      </w:r>
      <w:r w:rsidRPr="00092A46">
        <w:rPr>
          <w:rFonts w:ascii="Courier New" w:hAnsi="Courier New" w:cs="Courier New"/>
          <w:b/>
          <w:bCs/>
        </w:rPr>
        <w:t>CONTRATANTE</w:t>
      </w:r>
      <w:r w:rsidRPr="00092A46">
        <w:rPr>
          <w:rFonts w:ascii="Courier New" w:hAnsi="Courier New" w:cs="Courier New"/>
        </w:rPr>
        <w:t>.</w:t>
      </w:r>
    </w:p>
    <w:p w14:paraId="19D7D914" w14:textId="77777777" w:rsidR="00DD7EE0" w:rsidRPr="00092A46" w:rsidRDefault="00DD7EE0"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lastRenderedPageBreak/>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EA06D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w:t>
      </w:r>
      <w:r w:rsidRPr="00A26FC0">
        <w:rPr>
          <w:rFonts w:ascii="Courier New" w:hAnsi="Courier New" w:cs="Courier New"/>
        </w:rPr>
        <w:lastRenderedPageBreak/>
        <w:t>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EA06D0">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EA06D0">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EA06D0">
      <w:pPr>
        <w:pStyle w:val="Corpodetexto2"/>
        <w:widowControl w:val="0"/>
        <w:suppressAutoHyphens/>
        <w:ind w:left="708"/>
        <w:rPr>
          <w:sz w:val="24"/>
        </w:rPr>
      </w:pPr>
      <w:r w:rsidRPr="00A26FC0">
        <w:rPr>
          <w:b/>
          <w:sz w:val="24"/>
        </w:rPr>
        <w:t xml:space="preserve">6.1.3. </w:t>
      </w:r>
      <w:r w:rsidRPr="00A26FC0">
        <w:rPr>
          <w:sz w:val="24"/>
        </w:rPr>
        <w:t xml:space="preserve">As empresas participantes deverão anexar, no mesmo </w:t>
      </w:r>
      <w:r w:rsidRPr="00A26FC0">
        <w:rPr>
          <w:sz w:val="24"/>
        </w:rPr>
        <w:lastRenderedPageBreak/>
        <w:t>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1E406EBA" w14:textId="77777777" w:rsidR="0042640E" w:rsidRPr="00EA06D0" w:rsidRDefault="0042640E" w:rsidP="0042640E">
      <w:pPr>
        <w:pStyle w:val="Corpodetexto2"/>
        <w:widowControl w:val="0"/>
        <w:suppressAutoHyphens/>
        <w:ind w:firstLine="708"/>
        <w:rPr>
          <w:sz w:val="24"/>
        </w:rPr>
      </w:pPr>
    </w:p>
    <w:p w14:paraId="7B89D134" w14:textId="77777777" w:rsidR="00EA06D0" w:rsidRDefault="00EA06D0" w:rsidP="00EA06D0">
      <w:pPr>
        <w:widowControl w:val="0"/>
        <w:ind w:firstLine="709"/>
        <w:jc w:val="both"/>
        <w:rPr>
          <w:rFonts w:ascii="Courier New" w:hAnsi="Courier New" w:cs="Courier New"/>
        </w:rPr>
      </w:pPr>
      <w:r w:rsidRPr="00EA06D0">
        <w:rPr>
          <w:rFonts w:ascii="Courier New" w:hAnsi="Courier New" w:cs="Courier New"/>
          <w:b/>
        </w:rPr>
        <w:t>d)</w:t>
      </w:r>
      <w:r w:rsidRPr="00EA06D0">
        <w:rPr>
          <w:rFonts w:ascii="Courier New" w:hAnsi="Courier New" w:cs="Courier New"/>
        </w:rPr>
        <w:t xml:space="preserve"> </w:t>
      </w:r>
      <w:r w:rsidRPr="00906DC7">
        <w:rPr>
          <w:rFonts w:ascii="Courier New" w:hAnsi="Courier New" w:cs="Courier New"/>
          <w:b/>
          <w:bCs/>
        </w:rPr>
        <w:t>Marca/Modelo dos produtos</w:t>
      </w:r>
      <w:r w:rsidRPr="00906DC7">
        <w:rPr>
          <w:rFonts w:ascii="Courier New" w:hAnsi="Courier New" w:cs="Courier New"/>
        </w:rPr>
        <w:t xml:space="preserve">, período </w:t>
      </w:r>
      <w:r w:rsidRPr="00EA06D0">
        <w:rPr>
          <w:rFonts w:ascii="Courier New" w:hAnsi="Courier New" w:cs="Courier New"/>
        </w:rPr>
        <w:t xml:space="preserve">de garantia, preço unitário e total proposto, cotação em moeda corrente nacional, em algarismos e por extenso. </w:t>
      </w:r>
      <w:bookmarkStart w:id="10" w:name="_Hlk132185831"/>
      <w:r w:rsidRPr="00EA06D0">
        <w:rPr>
          <w:rFonts w:ascii="Courier New" w:hAnsi="Courier New" w:cs="Courier New"/>
        </w:rPr>
        <w:t xml:space="preserve">No preço proposto deverá estar incluído, além do lucro, todas as despesas e custos, como por </w:t>
      </w:r>
      <w:r w:rsidRPr="00EA06D0">
        <w:rPr>
          <w:rFonts w:ascii="Courier New" w:hAnsi="Courier New" w:cs="Courier New"/>
        </w:rPr>
        <w:lastRenderedPageBreak/>
        <w:t>exemplo, tributos de qualquer natureza e todas as despesas, diretas ou indiretas, relacionadas com o fornecimento do objeto da presente licitação;</w:t>
      </w:r>
      <w:bookmarkEnd w:id="10"/>
    </w:p>
    <w:p w14:paraId="35760023" w14:textId="77777777" w:rsidR="00EA06D0" w:rsidRDefault="00EA06D0" w:rsidP="00EA06D0">
      <w:pPr>
        <w:widowControl w:val="0"/>
        <w:ind w:firstLine="709"/>
        <w:jc w:val="both"/>
        <w:rPr>
          <w:rFonts w:ascii="Courier New" w:hAnsi="Courier New" w:cs="Courier New"/>
        </w:rPr>
      </w:pPr>
    </w:p>
    <w:p w14:paraId="070FCADE" w14:textId="712BB970" w:rsidR="00EA06D0" w:rsidRPr="00EA06D0" w:rsidRDefault="00EA06D0" w:rsidP="00EA06D0">
      <w:pPr>
        <w:widowControl w:val="0"/>
        <w:ind w:firstLine="709"/>
        <w:jc w:val="both"/>
        <w:rPr>
          <w:rFonts w:ascii="Courier New" w:hAnsi="Courier New" w:cs="Courier New"/>
        </w:rPr>
      </w:pPr>
      <w:r w:rsidRPr="00EA06D0">
        <w:rPr>
          <w:rFonts w:ascii="Courier New" w:hAnsi="Courier New" w:cs="Courier New"/>
          <w:b/>
          <w:bCs/>
        </w:rPr>
        <w:t>e)</w:t>
      </w:r>
      <w:r w:rsidRPr="00EA06D0">
        <w:rPr>
          <w:b/>
          <w:bCs/>
        </w:rPr>
        <w:t xml:space="preserve"> </w:t>
      </w:r>
      <w:r w:rsidRPr="00EA06D0">
        <w:rPr>
          <w:rFonts w:ascii="Courier New" w:hAnsi="Courier New" w:cs="Courier New"/>
        </w:rPr>
        <w:t xml:space="preserve">Prazo de validade da proposta de no mínimo 180 (cento e oitenta) dias, a contar da data da sessão deste pregão eletrônico. </w:t>
      </w:r>
      <w:r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23E1C517" w:rsidR="00EA06D0" w:rsidRPr="00EA06D0" w:rsidRDefault="00EA06D0" w:rsidP="00EA06D0">
      <w:pPr>
        <w:pStyle w:val="Corpodetexto2"/>
        <w:widowControl w:val="0"/>
        <w:suppressAutoHyphens/>
        <w:ind w:firstLine="708"/>
        <w:rPr>
          <w:sz w:val="24"/>
        </w:rPr>
      </w:pPr>
      <w:r w:rsidRPr="00EA06D0">
        <w:rPr>
          <w:b/>
          <w:sz w:val="24"/>
        </w:rPr>
        <w:t xml:space="preserve">f) </w:t>
      </w:r>
      <w:r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77777777"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77777777"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7777777" w:rsidR="009820CF" w:rsidRPr="00A26FC0" w:rsidRDefault="009820CF" w:rsidP="009820CF">
      <w:pPr>
        <w:pStyle w:val="Corpodetexto2"/>
        <w:widowControl w:val="0"/>
        <w:suppressAutoHyphens/>
        <w:ind w:left="708"/>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o menor preço por item.</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9820CF">
      <w:pPr>
        <w:pStyle w:val="Corpodetexto2"/>
        <w:widowControl w:val="0"/>
        <w:suppressAutoHyphens/>
        <w:ind w:left="708"/>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9820CF">
      <w:pPr>
        <w:pStyle w:val="Corpodetexto2"/>
        <w:widowControl w:val="0"/>
        <w:suppressAutoHyphens/>
        <w:ind w:left="708"/>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9820CF">
      <w:pPr>
        <w:pStyle w:val="Corpodetexto2"/>
        <w:widowControl w:val="0"/>
        <w:suppressAutoHyphens/>
        <w:ind w:left="708"/>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9820CF">
      <w:pPr>
        <w:pStyle w:val="Corpodetexto2"/>
        <w:widowControl w:val="0"/>
        <w:suppressAutoHyphens/>
        <w:ind w:left="708"/>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9820CF">
      <w:pPr>
        <w:pStyle w:val="Corpodetexto2"/>
        <w:widowControl w:val="0"/>
        <w:suppressAutoHyphens/>
        <w:ind w:left="708"/>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9820CF">
      <w:pPr>
        <w:pStyle w:val="Corpodetexto2"/>
        <w:widowControl w:val="0"/>
        <w:suppressAutoHyphens/>
        <w:ind w:left="708"/>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9820CF">
      <w:pPr>
        <w:pStyle w:val="Corpodetexto2"/>
        <w:widowControl w:val="0"/>
        <w:suppressAutoHyphens/>
        <w:ind w:left="708"/>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9820CF">
      <w:pPr>
        <w:pStyle w:val="Corpodetexto2"/>
        <w:widowControl w:val="0"/>
        <w:suppressAutoHyphens/>
        <w:ind w:left="709"/>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9820CF">
      <w:pPr>
        <w:pStyle w:val="Corpodetexto2"/>
        <w:widowControl w:val="0"/>
        <w:suppressAutoHyphens/>
        <w:ind w:left="708"/>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w:t>
      </w:r>
      <w:proofErr w:type="gramStart"/>
      <w:r w:rsidRPr="00A26FC0">
        <w:rPr>
          <w:bCs/>
          <w:sz w:val="24"/>
        </w:rPr>
        <w:t>a</w:t>
      </w:r>
      <w:proofErr w:type="gramEnd"/>
      <w:r w:rsidRPr="00A26FC0">
        <w:rPr>
          <w:bCs/>
          <w:sz w:val="24"/>
        </w:rPr>
        <w:t xml:space="preserve">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9820CF">
      <w:pPr>
        <w:pStyle w:val="Corpodetexto2"/>
        <w:widowControl w:val="0"/>
        <w:suppressAutoHyphens/>
        <w:ind w:firstLine="708"/>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9820CF">
      <w:pPr>
        <w:pStyle w:val="Corpodetexto2"/>
        <w:widowControl w:val="0"/>
        <w:suppressAutoHyphens/>
        <w:ind w:left="708"/>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9820CF">
      <w:pPr>
        <w:pStyle w:val="Corpodetexto2"/>
        <w:widowControl w:val="0"/>
        <w:suppressAutoHyphens/>
        <w:ind w:firstLine="708"/>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9820C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09C711EB" w14:textId="1571F51E" w:rsidR="00D877EA"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F9661E">
              <w:rPr>
                <w:b/>
                <w:sz w:val="24"/>
              </w:rPr>
              <w:t>154</w:t>
            </w:r>
            <w:r w:rsidR="00D877EA">
              <w:rPr>
                <w:b/>
                <w:sz w:val="24"/>
              </w:rPr>
              <w:t>/2024</w:t>
            </w:r>
          </w:p>
          <w:p w14:paraId="48E87831" w14:textId="1A96A185"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D877EA">
              <w:rPr>
                <w:b/>
                <w:sz w:val="24"/>
              </w:rPr>
              <w:t>21/2024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9820CF">
      <w:pPr>
        <w:pStyle w:val="Corpodetexto2"/>
        <w:widowControl w:val="0"/>
        <w:suppressAutoHyphens/>
        <w:ind w:left="708"/>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2F55CFA1" w:rsidR="009820CF" w:rsidRPr="00F81259" w:rsidRDefault="009820CF" w:rsidP="009820CF">
      <w:pPr>
        <w:pStyle w:val="Corpodetexto2"/>
        <w:widowControl w:val="0"/>
        <w:suppressAutoHyphens/>
        <w:rPr>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w:t>
      </w:r>
      <w:r w:rsidR="00D877EA">
        <w:rPr>
          <w:sz w:val="24"/>
        </w:rPr>
        <w:t>2</w:t>
      </w:r>
      <w:r w:rsidRPr="00A26FC0">
        <w:rPr>
          <w:sz w:val="24"/>
        </w:rPr>
        <w:t>@pmibiraiaras.com.br&gt;,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0F4ACF">
      <w:pPr>
        <w:pStyle w:val="Corpodetexto2"/>
        <w:widowControl w:val="0"/>
        <w:suppressAutoHyphens/>
        <w:ind w:left="708"/>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0F4ACF">
      <w:pPr>
        <w:pStyle w:val="Corpodetexto2"/>
        <w:widowControl w:val="0"/>
        <w:suppressAutoHyphens/>
        <w:ind w:left="708"/>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9" w:name="_Toc511141182"/>
      <w:r w:rsidRPr="00092A46">
        <w:rPr>
          <w:b/>
          <w:bCs/>
          <w:sz w:val="24"/>
        </w:rPr>
        <w:t xml:space="preserve">14. DO </w:t>
      </w:r>
      <w:r w:rsidR="002B7E05" w:rsidRPr="00092A46">
        <w:rPr>
          <w:b/>
          <w:bCs/>
          <w:sz w:val="24"/>
        </w:rPr>
        <w:t>PRAZO DE ENTREGA</w:t>
      </w:r>
      <w:r w:rsidRPr="00092A46">
        <w:rPr>
          <w:b/>
          <w:bCs/>
          <w:sz w:val="24"/>
        </w:rPr>
        <w:t>:</w:t>
      </w:r>
      <w:bookmarkEnd w:id="29"/>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B1CEEC7"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w:t>
      </w:r>
      <w:r w:rsidR="006D6C70" w:rsidRPr="00092A46">
        <w:rPr>
          <w:rFonts w:cs="Courier New"/>
          <w:bCs/>
          <w:sz w:val="24"/>
          <w:szCs w:val="24"/>
        </w:rPr>
        <w:t>10</w:t>
      </w:r>
      <w:r w:rsidRPr="00092A46">
        <w:rPr>
          <w:rFonts w:cs="Courier New"/>
          <w:bCs/>
          <w:sz w:val="24"/>
          <w:szCs w:val="24"/>
        </w:rPr>
        <w:t xml:space="preserve"> (</w:t>
      </w:r>
      <w:r w:rsidR="006D6C70" w:rsidRPr="00092A46">
        <w:rPr>
          <w:rFonts w:cs="Courier New"/>
          <w:bCs/>
          <w:sz w:val="24"/>
          <w:szCs w:val="24"/>
        </w:rPr>
        <w:t>dez</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141F5CE5" w:rsidR="002B7E05" w:rsidRPr="00092A46" w:rsidRDefault="00EF4B4B" w:rsidP="00360908">
      <w:pPr>
        <w:pStyle w:val="Corpodetexto2"/>
        <w:widowControl w:val="0"/>
        <w:suppressAutoHyphens/>
        <w:outlineLvl w:val="0"/>
        <w:rPr>
          <w:b/>
          <w:bCs/>
          <w:sz w:val="24"/>
        </w:rPr>
      </w:pPr>
      <w:bookmarkStart w:id="30" w:name="_Toc511141184"/>
      <w:r w:rsidRPr="00092A46">
        <w:rPr>
          <w:b/>
          <w:bCs/>
          <w:sz w:val="24"/>
        </w:rPr>
        <w:t>1</w:t>
      </w:r>
      <w:r w:rsidR="000F4ACF">
        <w:rPr>
          <w:b/>
          <w:bCs/>
          <w:sz w:val="24"/>
        </w:rPr>
        <w:t>5</w:t>
      </w:r>
      <w:r w:rsidRPr="00092A46">
        <w:rPr>
          <w:b/>
          <w:bCs/>
          <w:sz w:val="24"/>
        </w:rPr>
        <w:t xml:space="preserve">. </w:t>
      </w:r>
      <w:r w:rsidR="006E1A5C" w:rsidRPr="00092A46">
        <w:rPr>
          <w:b/>
          <w:bCs/>
          <w:sz w:val="24"/>
        </w:rPr>
        <w:t xml:space="preserve">DA ENTREGA E </w:t>
      </w:r>
      <w:r w:rsidR="002B7E05" w:rsidRPr="00092A46">
        <w:rPr>
          <w:b/>
          <w:bCs/>
          <w:sz w:val="24"/>
        </w:rPr>
        <w:t>DO PAGAMENTO</w:t>
      </w:r>
      <w:r w:rsidRPr="00092A46">
        <w:rPr>
          <w:b/>
          <w:bCs/>
          <w:sz w:val="24"/>
        </w:rPr>
        <w:t>:</w:t>
      </w:r>
      <w:bookmarkEnd w:id="30"/>
    </w:p>
    <w:p w14:paraId="43636A24" w14:textId="77777777" w:rsidR="002B7E05" w:rsidRPr="00092A46" w:rsidRDefault="002B7E05" w:rsidP="00360908">
      <w:pPr>
        <w:pStyle w:val="Corpodetexto2"/>
        <w:widowControl w:val="0"/>
        <w:suppressAutoHyphens/>
        <w:rPr>
          <w:sz w:val="24"/>
        </w:rPr>
      </w:pPr>
    </w:p>
    <w:p w14:paraId="19C0C074" w14:textId="0C5B6D70"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1</w:t>
      </w:r>
      <w:r w:rsidRPr="00092A46">
        <w:rPr>
          <w:rFonts w:ascii="Courier New" w:hAnsi="Courier New" w:cs="Courier New"/>
          <w:b/>
        </w:rPr>
        <w:t>.</w:t>
      </w:r>
      <w:r w:rsidRPr="00092A46">
        <w:rPr>
          <w:rFonts w:ascii="Courier New" w:hAnsi="Courier New" w:cs="Courier New"/>
        </w:rPr>
        <w:t xml:space="preserve"> A entrega dos suprimentos deverá ser de acordo com as características e modelos descritos neste edital, conforme autorização de fornecimento e de acordo com a necessidade do contratante. </w:t>
      </w:r>
    </w:p>
    <w:p w14:paraId="12A3DB50" w14:textId="77777777" w:rsidR="006E1A5C" w:rsidRPr="00092A46" w:rsidRDefault="006E1A5C" w:rsidP="006E1A5C">
      <w:pPr>
        <w:widowControl w:val="0"/>
        <w:jc w:val="both"/>
        <w:rPr>
          <w:rFonts w:ascii="Courier New" w:hAnsi="Courier New" w:cs="Courier New"/>
        </w:rPr>
      </w:pPr>
    </w:p>
    <w:p w14:paraId="3DA89D2B" w14:textId="5978D4B1"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1</w:t>
      </w:r>
      <w:r w:rsidRPr="00092A46">
        <w:rPr>
          <w:rFonts w:ascii="Courier New" w:hAnsi="Courier New" w:cs="Courier New"/>
          <w:b/>
        </w:rPr>
        <w:t>.</w:t>
      </w:r>
      <w:r w:rsidR="00706CC9" w:rsidRPr="00092A46">
        <w:rPr>
          <w:rFonts w:ascii="Courier New" w:hAnsi="Courier New" w:cs="Courier New"/>
          <w:b/>
        </w:rPr>
        <w:t>1</w:t>
      </w:r>
      <w:r w:rsidRPr="00092A46">
        <w:rPr>
          <w:rFonts w:ascii="Courier New" w:hAnsi="Courier New" w:cs="Courier New"/>
          <w:b/>
        </w:rPr>
        <w:t>.</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08A2506B" w14:textId="77777777" w:rsidR="006E1A5C" w:rsidRPr="00092A46" w:rsidRDefault="006E1A5C" w:rsidP="006E1A5C">
      <w:pPr>
        <w:widowControl w:val="0"/>
        <w:jc w:val="both"/>
        <w:rPr>
          <w:rFonts w:ascii="Courier New" w:hAnsi="Courier New" w:cs="Courier New"/>
        </w:rPr>
      </w:pPr>
    </w:p>
    <w:p w14:paraId="55F3CB86" w14:textId="706751BB"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de todos os </w:t>
      </w:r>
      <w:r w:rsidR="00706CC9" w:rsidRPr="00092A46">
        <w:rPr>
          <w:rFonts w:ascii="Courier New" w:hAnsi="Courier New" w:cs="Courier New"/>
        </w:rPr>
        <w:t>suprimentos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4D3A56E" w14:textId="77777777" w:rsidR="006E1A5C" w:rsidRPr="00092A46" w:rsidRDefault="006E1A5C" w:rsidP="006E1A5C">
      <w:pPr>
        <w:widowControl w:val="0"/>
        <w:jc w:val="both"/>
        <w:rPr>
          <w:rFonts w:ascii="Courier New" w:hAnsi="Courier New" w:cs="Courier New"/>
        </w:rPr>
      </w:pPr>
    </w:p>
    <w:p w14:paraId="467E26F5" w14:textId="0592656F"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3</w:t>
      </w:r>
      <w:r w:rsidRPr="00092A46">
        <w:rPr>
          <w:rFonts w:ascii="Courier New" w:hAnsi="Courier New" w:cs="Courier New"/>
          <w:b/>
        </w:rPr>
        <w:t>.</w:t>
      </w:r>
      <w:r w:rsidRPr="00092A46">
        <w:rPr>
          <w:rFonts w:ascii="Courier New" w:hAnsi="Courier New" w:cs="Courier New"/>
        </w:rPr>
        <w:t xml:space="preserve"> Os itens deverão ser embalados de forma a não se sujeitar a danos durante o transporte, desde o fornecedor até o local da entrega.</w:t>
      </w:r>
    </w:p>
    <w:p w14:paraId="70A94F1B" w14:textId="77777777" w:rsidR="006E1A5C" w:rsidRPr="00092A46" w:rsidRDefault="006E1A5C" w:rsidP="006E1A5C">
      <w:pPr>
        <w:widowControl w:val="0"/>
        <w:jc w:val="both"/>
        <w:rPr>
          <w:rFonts w:ascii="Courier New" w:hAnsi="Courier New" w:cs="Courier New"/>
        </w:rPr>
      </w:pPr>
    </w:p>
    <w:p w14:paraId="3B842D2A" w14:textId="1DA36747"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4</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58C578ED" w14:textId="77777777" w:rsidR="006E1A5C" w:rsidRPr="00092A46" w:rsidRDefault="006E1A5C" w:rsidP="006E1A5C">
      <w:pPr>
        <w:widowControl w:val="0"/>
        <w:jc w:val="both"/>
        <w:rPr>
          <w:rFonts w:ascii="Courier New" w:hAnsi="Courier New" w:cs="Courier New"/>
          <w:highlight w:val="lightGray"/>
        </w:rPr>
      </w:pPr>
    </w:p>
    <w:p w14:paraId="2ABCFFAE" w14:textId="2E05DDE2"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5</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407C38BD" w:rsidR="002B7E05" w:rsidRPr="00092A46" w:rsidRDefault="006E1A5C" w:rsidP="006E1A5C">
      <w:pPr>
        <w:pStyle w:val="Corpodetexto2"/>
        <w:widowControl w:val="0"/>
        <w:suppressAutoHyphens/>
        <w:rPr>
          <w:color w:val="000000"/>
          <w:sz w:val="24"/>
        </w:rPr>
      </w:pPr>
      <w:r w:rsidRPr="00092A46">
        <w:rPr>
          <w:b/>
          <w:sz w:val="24"/>
        </w:rPr>
        <w:t>1</w:t>
      </w:r>
      <w:r w:rsidR="000F4ACF">
        <w:rPr>
          <w:b/>
          <w:sz w:val="24"/>
        </w:rPr>
        <w:t>5</w:t>
      </w:r>
      <w:r w:rsidRPr="00092A46">
        <w:rPr>
          <w:b/>
          <w:sz w:val="24"/>
        </w:rPr>
        <w:t>.</w:t>
      </w:r>
      <w:r w:rsidR="0099144F">
        <w:rPr>
          <w:b/>
          <w:sz w:val="24"/>
        </w:rPr>
        <w:t>6</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4868919A" w14:textId="592C0A76" w:rsidR="000F4ACF" w:rsidRPr="000F4ACF" w:rsidRDefault="000F4ACF" w:rsidP="000F4ACF">
      <w:pPr>
        <w:pStyle w:val="Normal1"/>
        <w:jc w:val="both"/>
        <w:rPr>
          <w:rFonts w:ascii="Courier New" w:hAnsi="Courier New" w:cs="Courier New"/>
          <w:color w:val="auto"/>
          <w:szCs w:val="24"/>
        </w:rPr>
      </w:pPr>
      <w:bookmarkStart w:id="32" w:name="OLE_LINK2"/>
      <w:bookmarkStart w:id="33"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4" w:name="_Hlk123716494"/>
      <w:r w:rsidRPr="000F4ACF">
        <w:rPr>
          <w:rFonts w:ascii="Courier New" w:hAnsi="Courier New" w:cs="Courier New"/>
          <w:color w:val="auto"/>
          <w:szCs w:val="24"/>
        </w:rPr>
        <w:t>92, da Lei nº 14.133/21.</w:t>
      </w:r>
    </w:p>
    <w:bookmarkEnd w:id="34"/>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8C0F33F" w14:textId="77777777" w:rsidR="00601CDB"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w:t>
      </w:r>
    </w:p>
    <w:p w14:paraId="589528A6" w14:textId="77777777" w:rsidR="00601CDB" w:rsidRDefault="00601CDB" w:rsidP="000F4ACF">
      <w:pPr>
        <w:pStyle w:val="Corpodetexto2"/>
        <w:widowControl w:val="0"/>
        <w:suppressAutoHyphens/>
        <w:rPr>
          <w:sz w:val="24"/>
        </w:rPr>
      </w:pPr>
    </w:p>
    <w:p w14:paraId="15C7EE74" w14:textId="77777777" w:rsidR="00601CDB" w:rsidRDefault="00601CDB" w:rsidP="000F4ACF">
      <w:pPr>
        <w:pStyle w:val="Corpodetexto2"/>
        <w:widowControl w:val="0"/>
        <w:suppressAutoHyphens/>
        <w:rPr>
          <w:sz w:val="24"/>
        </w:rPr>
      </w:pPr>
    </w:p>
    <w:p w14:paraId="31AF4BC8" w14:textId="77777777" w:rsidR="00601CDB" w:rsidRDefault="00601CDB" w:rsidP="000F4ACF">
      <w:pPr>
        <w:pStyle w:val="Corpodetexto2"/>
        <w:widowControl w:val="0"/>
        <w:suppressAutoHyphens/>
        <w:rPr>
          <w:sz w:val="24"/>
        </w:rPr>
      </w:pPr>
    </w:p>
    <w:p w14:paraId="738B2010" w14:textId="321383AD" w:rsidR="000F4ACF" w:rsidRPr="00A26FC0" w:rsidRDefault="000F4ACF" w:rsidP="000F4ACF">
      <w:pPr>
        <w:pStyle w:val="Corpodetexto2"/>
        <w:widowControl w:val="0"/>
        <w:suppressAutoHyphens/>
        <w:rPr>
          <w:sz w:val="24"/>
        </w:rPr>
      </w:pPr>
      <w:r w:rsidRPr="00A26FC0">
        <w:rPr>
          <w:sz w:val="24"/>
        </w:rPr>
        <w:t>,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3FA32BED"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0D1782" w:rsidRPr="005C1917">
          <w:rPr>
            <w:rStyle w:val="Hyperlink"/>
            <w:sz w:val="24"/>
          </w:rPr>
          <w:t>licitacoes2@ibiraiaras.rs.gov.br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27413C35"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4F70CA">
        <w:rPr>
          <w:rFonts w:ascii="Courier New" w:hAnsi="Courier New" w:cs="Courier New"/>
        </w:rPr>
        <w:t>25 de setembro de 2024</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38EB8200"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4F70CA">
        <w:rPr>
          <w:rFonts w:ascii="Courier New" w:hAnsi="Courier New" w:cs="Courier New"/>
          <w:b/>
          <w:bCs/>
          <w:szCs w:val="24"/>
        </w:rPr>
        <w:t>154/2024</w:t>
      </w:r>
    </w:p>
    <w:p w14:paraId="36DD1B31" w14:textId="73076229"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4F70CA">
        <w:rPr>
          <w:rFonts w:ascii="Courier New" w:hAnsi="Courier New" w:cs="Courier New"/>
          <w:b/>
          <w:bCs/>
        </w:rPr>
        <w:t>21/2024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B07CF7D" w:rsidR="00C83684" w:rsidRPr="00BA059E" w:rsidRDefault="00C83684" w:rsidP="00BA059E">
      <w:pPr>
        <w:pStyle w:val="Ttulo1"/>
        <w:jc w:val="center"/>
        <w:rPr>
          <w:sz w:val="24"/>
          <w:szCs w:val="32"/>
        </w:rPr>
      </w:pPr>
      <w:r w:rsidRPr="00BA059E">
        <w:rPr>
          <w:sz w:val="24"/>
          <w:szCs w:val="32"/>
        </w:rPr>
        <w:t xml:space="preserve">ANEXO I - MINUTA DE ATA DE REGISTRO DE PREÇOS N.º </w:t>
      </w:r>
      <w:proofErr w:type="spellStart"/>
      <w:r w:rsidRPr="00BA059E">
        <w:rPr>
          <w:sz w:val="24"/>
          <w:szCs w:val="32"/>
        </w:rPr>
        <w:t>xx</w:t>
      </w:r>
      <w:proofErr w:type="spellEnd"/>
      <w:r w:rsidRPr="00BA059E">
        <w:rPr>
          <w:sz w:val="24"/>
          <w:szCs w:val="32"/>
        </w:rPr>
        <w:t>/</w:t>
      </w:r>
      <w:r w:rsidR="00A563A9" w:rsidRPr="00BA059E">
        <w:rPr>
          <w:sz w:val="24"/>
          <w:szCs w:val="32"/>
        </w:rPr>
        <w:t>202</w:t>
      </w:r>
      <w:r w:rsidR="004F70CA">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6F4584BB" w:rsidR="000F4ACF" w:rsidRPr="00A26FC0" w:rsidRDefault="000F4ACF" w:rsidP="000F4ACF">
      <w:pPr>
        <w:widowControl w:val="0"/>
        <w:jc w:val="both"/>
        <w:rPr>
          <w:rFonts w:ascii="Courier New" w:hAnsi="Courier New" w:cs="Courier New"/>
        </w:rPr>
      </w:pPr>
      <w:bookmarkStart w:id="42" w:name="_Hlk123717257"/>
      <w:r w:rsidRPr="000F4ACF">
        <w:rPr>
          <w:rFonts w:ascii="Courier New" w:hAnsi="Courier New" w:cs="Courier New"/>
        </w:rPr>
        <w:t xml:space="preserve">Aos </w:t>
      </w:r>
      <w:proofErr w:type="spellStart"/>
      <w:r w:rsidRPr="000F4ACF">
        <w:rPr>
          <w:rFonts w:ascii="Courier New" w:hAnsi="Courier New" w:cs="Courier New"/>
        </w:rPr>
        <w:t>xx</w:t>
      </w:r>
      <w:proofErr w:type="spellEnd"/>
      <w:r w:rsidRPr="000F4ACF">
        <w:rPr>
          <w:rFonts w:ascii="Courier New" w:hAnsi="Courier New" w:cs="Courier New"/>
        </w:rPr>
        <w:t xml:space="preserve"> dias do mês de </w:t>
      </w:r>
      <w:proofErr w:type="spellStart"/>
      <w:r w:rsidRPr="000F4ACF">
        <w:rPr>
          <w:rFonts w:ascii="Courier New" w:hAnsi="Courier New" w:cs="Courier New"/>
        </w:rPr>
        <w:t>xxxxxx</w:t>
      </w:r>
      <w:proofErr w:type="spellEnd"/>
      <w:r w:rsidRPr="000F4ACF">
        <w:rPr>
          <w:rFonts w:ascii="Courier New" w:hAnsi="Courier New" w:cs="Courier New"/>
        </w:rPr>
        <w:t xml:space="preserve"> de 202</w:t>
      </w:r>
      <w:r w:rsidR="004F70CA">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4F70CA" w:rsidRPr="004F70CA">
        <w:rPr>
          <w:rFonts w:ascii="Courier New" w:hAnsi="Courier New" w:cs="Courier New"/>
          <w:b/>
          <w:bCs/>
        </w:rPr>
        <w:t>21/2024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473C1562"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 xml:space="preserve">A presente ata de registro de preços tem por finalidade registrar os preços de suprimentos de informática 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4F70CA">
        <w:rPr>
          <w:rFonts w:ascii="Courier New" w:hAnsi="Courier New" w:cs="Courier New"/>
        </w:rPr>
        <w:t>21/2024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3" w:name="_Hlk120287850"/>
      <w:r w:rsidR="000F4ACF" w:rsidRPr="000F4ACF">
        <w:rPr>
          <w:rFonts w:ascii="Courier New" w:hAnsi="Courier New" w:cs="Courier New"/>
        </w:rPr>
        <w:t>art. 83, da Lei nº 14.133/2021</w:t>
      </w:r>
      <w:bookmarkEnd w:id="43"/>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ta, podendo adotar, para tanto, licitação específica, assegurando-se, todavia, a preferência de fornecimento aos 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52CC404D" w14:textId="340B1DF8"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 </w:t>
      </w:r>
      <w:r w:rsidR="00C83684" w:rsidRPr="00092A46">
        <w:rPr>
          <w:rFonts w:ascii="Courier New" w:hAnsi="Courier New" w:cs="Courier New"/>
        </w:rPr>
        <w:t>As empresas vencedoras terão a obrigação de entregar os</w:t>
      </w:r>
      <w:r w:rsidR="00706CC9" w:rsidRPr="00092A46">
        <w:rPr>
          <w:rFonts w:ascii="Courier New" w:hAnsi="Courier New" w:cs="Courier New"/>
        </w:rPr>
        <w:t xml:space="preserve"> suprimentos</w:t>
      </w:r>
      <w:r w:rsidR="00C83684" w:rsidRPr="00092A46">
        <w:rPr>
          <w:rFonts w:ascii="Courier New" w:hAnsi="Courier New" w:cs="Courier New"/>
        </w:rPr>
        <w:t xml:space="preserve"> no Município de Ibiraiaras/RS de acordo com as necessidades da municipalidade, não havendo obrigação da aquisição de todos os objetos licitados durante a vigência da ata de registro de preços ou do contrato administrativo.</w:t>
      </w:r>
    </w:p>
    <w:p w14:paraId="00CBB44D" w14:textId="77777777" w:rsidR="00C83684" w:rsidRPr="00092A46" w:rsidRDefault="00C83684" w:rsidP="00C83684">
      <w:pPr>
        <w:widowControl w:val="0"/>
        <w:jc w:val="both"/>
        <w:rPr>
          <w:rFonts w:ascii="Courier New" w:hAnsi="Courier New" w:cs="Courier New"/>
        </w:rPr>
      </w:pPr>
    </w:p>
    <w:p w14:paraId="21D097C9" w14:textId="1DAB5618"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.2.</w:t>
      </w:r>
      <w:r w:rsidR="00C83684" w:rsidRPr="00092A46">
        <w:rPr>
          <w:rFonts w:ascii="Courier New" w:hAnsi="Courier New" w:cs="Courier New"/>
        </w:rPr>
        <w:t xml:space="preserve"> Sempre que julgar necessário, o município solicitará, durante a vigência da respectiva ata de registro de preços, o fornecimento </w:t>
      </w:r>
      <w:r w:rsidR="00706CC9" w:rsidRPr="00092A46">
        <w:rPr>
          <w:rFonts w:ascii="Courier New" w:hAnsi="Courier New" w:cs="Courier New"/>
        </w:rPr>
        <w:t>dos suprimentos</w:t>
      </w:r>
      <w:r w:rsidR="00C83684" w:rsidRPr="00092A46">
        <w:rPr>
          <w:rFonts w:ascii="Courier New" w:hAnsi="Courier New" w:cs="Courier New"/>
        </w:rPr>
        <w:t xml:space="preserve"> descritos no objeto, na quantidade que for necessária, mediante a expedição de ordem de serviço, seguida de pedido de empenho ou nota de empenho.</w:t>
      </w:r>
    </w:p>
    <w:p w14:paraId="5A5BBB22" w14:textId="77777777" w:rsidR="00C83684" w:rsidRPr="00092A46" w:rsidRDefault="00C83684" w:rsidP="00C83684">
      <w:pPr>
        <w:widowControl w:val="0"/>
        <w:jc w:val="both"/>
        <w:rPr>
          <w:rFonts w:ascii="Courier New" w:hAnsi="Courier New" w:cs="Courier New"/>
        </w:rPr>
      </w:pPr>
    </w:p>
    <w:p w14:paraId="0C26E6C7" w14:textId="4F55117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.3. </w:t>
      </w:r>
      <w:r w:rsidR="00C83684" w:rsidRPr="00092A46">
        <w:rPr>
          <w:rFonts w:ascii="Courier New" w:hAnsi="Courier New" w:cs="Courier New"/>
        </w:rPr>
        <w:t xml:space="preserve">As empresas vencedoras serão intimadas para realizarem a entrega dos produtos no prazo máximo de </w:t>
      </w:r>
      <w:r w:rsidR="006D6C70" w:rsidRPr="00092A46">
        <w:rPr>
          <w:rFonts w:ascii="Courier New" w:hAnsi="Courier New" w:cs="Courier New"/>
        </w:rPr>
        <w:t>1</w:t>
      </w:r>
      <w:r w:rsidR="005857D1">
        <w:rPr>
          <w:rFonts w:ascii="Courier New" w:hAnsi="Courier New" w:cs="Courier New"/>
        </w:rPr>
        <w:t>0</w:t>
      </w:r>
      <w:r w:rsidR="00C83684" w:rsidRPr="00092A46">
        <w:rPr>
          <w:rFonts w:ascii="Courier New" w:hAnsi="Courier New" w:cs="Courier New"/>
        </w:rPr>
        <w:t xml:space="preserve"> (</w:t>
      </w:r>
      <w:r w:rsidR="005857D1">
        <w:rPr>
          <w:rFonts w:ascii="Courier New" w:hAnsi="Courier New" w:cs="Courier New"/>
        </w:rPr>
        <w:t>dez</w:t>
      </w:r>
      <w:r w:rsidR="00C83684" w:rsidRPr="00092A46">
        <w:rPr>
          <w:rFonts w:ascii="Courier New" w:hAnsi="Courier New" w:cs="Courier New"/>
        </w:rPr>
        <w:t xml:space="preserve">) dias </w:t>
      </w:r>
      <w:r w:rsidR="005857D1">
        <w:rPr>
          <w:rFonts w:ascii="Courier New" w:hAnsi="Courier New" w:cs="Courier New"/>
        </w:rPr>
        <w:t>úteis</w:t>
      </w:r>
      <w:r w:rsidR="00C83684" w:rsidRPr="00092A46">
        <w:rPr>
          <w:rFonts w:ascii="Courier New" w:hAnsi="Courier New" w:cs="Courier New"/>
        </w:rPr>
        <w:t>, mediante o envio da nota de empenho, através do e-mail oficial da empresa a ser informado na proposta de preços.</w:t>
      </w:r>
    </w:p>
    <w:p w14:paraId="4B700CCD" w14:textId="77777777" w:rsidR="00C83684" w:rsidRPr="00092A46" w:rsidRDefault="00C83684" w:rsidP="00C83684">
      <w:pPr>
        <w:widowControl w:val="0"/>
        <w:jc w:val="both"/>
        <w:rPr>
          <w:rFonts w:ascii="Courier New" w:hAnsi="Courier New" w:cs="Courier New"/>
        </w:rPr>
      </w:pPr>
    </w:p>
    <w:p w14:paraId="24A7EA44" w14:textId="309BEF3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w:t>
      </w:r>
      <w:r w:rsidR="00C83684" w:rsidRPr="00092A46">
        <w:rPr>
          <w:rFonts w:ascii="Courier New" w:hAnsi="Courier New" w:cs="Courier New"/>
        </w:rPr>
        <w:t xml:space="preserve"> A entrega dos suprimentos de informática deverá ser de acordo com as características e modelos descritos neste edital, conforme autorização de fornecimento e de acordo com a necessidade do contratante. </w:t>
      </w:r>
    </w:p>
    <w:p w14:paraId="58D30BB7" w14:textId="77777777" w:rsidR="00C83684" w:rsidRPr="00092A46" w:rsidRDefault="00C83684" w:rsidP="00C83684">
      <w:pPr>
        <w:widowControl w:val="0"/>
        <w:jc w:val="both"/>
        <w:rPr>
          <w:rFonts w:ascii="Courier New" w:hAnsi="Courier New" w:cs="Courier New"/>
        </w:rPr>
      </w:pPr>
    </w:p>
    <w:p w14:paraId="4B09C5B8" w14:textId="0231660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.4.1.</w:t>
      </w:r>
      <w:r w:rsidR="00C83684" w:rsidRPr="00092A46">
        <w:rPr>
          <w:rFonts w:ascii="Courier New" w:hAnsi="Courier New" w:cs="Courier New"/>
        </w:rPr>
        <w:t xml:space="preserve"> A entrega realizada de forma ou em lugar diverso do aqui estabelecido estará sujeita ao não pagamento do fornecedor, e também acarreta no dever de substituir os </w:t>
      </w:r>
      <w:r w:rsidR="00706CC9" w:rsidRPr="00092A46">
        <w:rPr>
          <w:rFonts w:ascii="Courier New" w:hAnsi="Courier New" w:cs="Courier New"/>
        </w:rPr>
        <w:t xml:space="preserve">suprimentos </w:t>
      </w:r>
      <w:r w:rsidR="00C83684" w:rsidRPr="00092A46">
        <w:rPr>
          <w:rFonts w:ascii="Courier New" w:hAnsi="Courier New" w:cs="Courier New"/>
        </w:rPr>
        <w:t>fornecidos que estiverem em desacordo com as especificações solicitadas no edital, sem qualquer ônus para o município.</w:t>
      </w:r>
    </w:p>
    <w:p w14:paraId="50F2F01F" w14:textId="77777777" w:rsidR="00C83684" w:rsidRPr="00092A46" w:rsidRDefault="00C83684" w:rsidP="00C83684">
      <w:pPr>
        <w:widowControl w:val="0"/>
        <w:jc w:val="both"/>
        <w:rPr>
          <w:rFonts w:ascii="Courier New" w:hAnsi="Courier New" w:cs="Courier New"/>
        </w:rPr>
      </w:pPr>
    </w:p>
    <w:p w14:paraId="12F2ABA8" w14:textId="3549F848"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.5.</w:t>
      </w:r>
      <w:r w:rsidR="00C83684" w:rsidRPr="00092A46">
        <w:rPr>
          <w:rFonts w:ascii="Courier New" w:hAnsi="Courier New" w:cs="Courier New"/>
        </w:rPr>
        <w:t xml:space="preserve"> A empresa vencedora deverá responsabilizar-se pela entrega d</w:t>
      </w:r>
      <w:r w:rsidR="00CE7979" w:rsidRPr="00092A46">
        <w:rPr>
          <w:rFonts w:ascii="Courier New" w:hAnsi="Courier New" w:cs="Courier New"/>
        </w:rPr>
        <w:t>os suprimentos</w:t>
      </w:r>
      <w:r w:rsidR="00C83684"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2B01012" w14:textId="77777777" w:rsidR="00C83684" w:rsidRPr="00092A46" w:rsidRDefault="00C83684" w:rsidP="00C83684">
      <w:pPr>
        <w:widowControl w:val="0"/>
        <w:jc w:val="both"/>
        <w:rPr>
          <w:rFonts w:ascii="Courier New" w:hAnsi="Courier New" w:cs="Courier New"/>
        </w:rPr>
      </w:pPr>
    </w:p>
    <w:p w14:paraId="37653351" w14:textId="6CE55CD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.6.</w:t>
      </w:r>
      <w:r w:rsidR="00C83684" w:rsidRPr="00092A46">
        <w:rPr>
          <w:rFonts w:ascii="Courier New" w:hAnsi="Courier New" w:cs="Courier New"/>
        </w:rPr>
        <w:t xml:space="preserve"> Os itens deverão ser embalados de forma a não se sujeitar a danos durante o transporte, desde o fornecedor até o local da entrega.</w:t>
      </w:r>
    </w:p>
    <w:p w14:paraId="406E8DC9" w14:textId="77777777" w:rsidR="00C83684" w:rsidRPr="00092A46" w:rsidRDefault="00C83684" w:rsidP="00C83684">
      <w:pPr>
        <w:widowControl w:val="0"/>
        <w:jc w:val="both"/>
        <w:rPr>
          <w:rFonts w:ascii="Courier New" w:hAnsi="Courier New" w:cs="Courier New"/>
        </w:rPr>
      </w:pPr>
    </w:p>
    <w:p w14:paraId="6C421CF4" w14:textId="7CA844D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.7.</w:t>
      </w:r>
      <w:r w:rsidR="00C83684" w:rsidRPr="00092A46">
        <w:rPr>
          <w:rFonts w:ascii="Courier New" w:hAnsi="Courier New" w:cs="Courier New"/>
        </w:rPr>
        <w:t xml:space="preserve"> Ocorrendo qualquer inconformidade nos objetos entregues, a contratada será comunicada para que efetue a correção ou substituição, em caso de não atendimento terá a aplicação das penalidades cabíveis.</w:t>
      </w:r>
    </w:p>
    <w:p w14:paraId="3F5D9AAD" w14:textId="77777777" w:rsidR="00C83684" w:rsidRPr="00092A46" w:rsidRDefault="00C83684" w:rsidP="00C83684">
      <w:pPr>
        <w:widowControl w:val="0"/>
        <w:jc w:val="both"/>
        <w:rPr>
          <w:rFonts w:ascii="Courier New" w:hAnsi="Courier New" w:cs="Courier New"/>
        </w:rPr>
      </w:pPr>
    </w:p>
    <w:p w14:paraId="0503B731" w14:textId="1527E341" w:rsidR="00C83684" w:rsidRPr="00092A46" w:rsidRDefault="000F4ACF" w:rsidP="00C83684">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.8. </w:t>
      </w:r>
      <w:r w:rsidR="00C83684" w:rsidRPr="00092A46">
        <w:rPr>
          <w:rFonts w:ascii="Courier New" w:hAnsi="Courier New" w:cs="Courier New"/>
        </w:rPr>
        <w:t>Em caso de vencimento contratual e da não contratação de todos os serviços licitados, não caberá à licitante qualquer indenização.</w:t>
      </w:r>
    </w:p>
    <w:p w14:paraId="7A978C31" w14:textId="77777777" w:rsidR="00C83684" w:rsidRPr="00092A46" w:rsidRDefault="00C83684" w:rsidP="00C83684">
      <w:pPr>
        <w:widowControl w:val="0"/>
        <w:jc w:val="both"/>
        <w:rPr>
          <w:rFonts w:ascii="Courier New" w:hAnsi="Courier New" w:cs="Courier New"/>
        </w:rPr>
      </w:pPr>
    </w:p>
    <w:p w14:paraId="22EA3940" w14:textId="352D11C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.9. </w:t>
      </w:r>
      <w:r w:rsidR="00C83684" w:rsidRPr="00092A46">
        <w:rPr>
          <w:rFonts w:ascii="Courier New" w:hAnsi="Courier New" w:cs="Courier New"/>
        </w:rPr>
        <w:t>As empresas vencedoras deverão entregar os produtos na secretaria que solicitou os materiais, descrita na nota de empenho, na cidade de Ibiraiaras – RS.</w:t>
      </w:r>
    </w:p>
    <w:p w14:paraId="0EA31310" w14:textId="77777777" w:rsidR="00C83684" w:rsidRPr="00092A46" w:rsidRDefault="00C83684" w:rsidP="00C83684">
      <w:pPr>
        <w:widowControl w:val="0"/>
        <w:jc w:val="both"/>
        <w:rPr>
          <w:rFonts w:ascii="Courier New" w:hAnsi="Courier New" w:cs="Courier New"/>
        </w:rPr>
      </w:pPr>
    </w:p>
    <w:p w14:paraId="211EF2E1" w14:textId="7F555535"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.10. </w:t>
      </w:r>
      <w:r w:rsidR="00C83684"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3B585FB4" w14:textId="77777777" w:rsidR="00C83684" w:rsidRPr="00092A46" w:rsidRDefault="00C83684" w:rsidP="00C83684">
      <w:pPr>
        <w:widowControl w:val="0"/>
        <w:jc w:val="both"/>
        <w:rPr>
          <w:rFonts w:ascii="Courier New" w:hAnsi="Courier New" w:cs="Courier New"/>
          <w:highlight w:val="lightGray"/>
        </w:rPr>
      </w:pPr>
    </w:p>
    <w:p w14:paraId="61C37E2A" w14:textId="235047A9" w:rsidR="00B919AC"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.11. </w:t>
      </w:r>
      <w:r w:rsidR="00C83684" w:rsidRPr="00092A46">
        <w:rPr>
          <w:rFonts w:ascii="Courier New" w:hAnsi="Courier New" w:cs="Courier New"/>
        </w:rPr>
        <w:t xml:space="preserve"> Os pagamentos serão realizados através de depósito bancário </w:t>
      </w:r>
      <w:r w:rsidR="00087794">
        <w:rPr>
          <w:rFonts w:ascii="Courier New" w:hAnsi="Courier New" w:cs="Courier New"/>
        </w:rPr>
        <w:t>em</w:t>
      </w:r>
      <w:r w:rsidR="00B919AC" w:rsidRPr="00092A46">
        <w:rPr>
          <w:rFonts w:ascii="Courier New" w:hAnsi="Courier New" w:cs="Courier New"/>
        </w:rPr>
        <w:t xml:space="preserve"> </w:t>
      </w:r>
      <w:r w:rsidR="00C83684" w:rsidRPr="00092A46">
        <w:rPr>
          <w:rFonts w:ascii="Courier New" w:hAnsi="Courier New" w:cs="Courier New"/>
        </w:rPr>
        <w:t xml:space="preserve">conta </w:t>
      </w:r>
      <w:r w:rsidR="00087794">
        <w:rPr>
          <w:rFonts w:ascii="Courier New" w:hAnsi="Courier New" w:cs="Courier New"/>
        </w:rPr>
        <w:t xml:space="preserve">corrente </w:t>
      </w:r>
      <w:r w:rsidR="00C83684" w:rsidRPr="00092A46">
        <w:rPr>
          <w:rFonts w:ascii="Courier New" w:hAnsi="Courier New" w:cs="Courier New"/>
        </w:rPr>
        <w:t>da empresa vencedora</w:t>
      </w:r>
      <w:r w:rsidR="00087794">
        <w:rPr>
          <w:rFonts w:ascii="Courier New" w:hAnsi="Courier New" w:cs="Courier New"/>
        </w:rPr>
        <w:t>.</w:t>
      </w:r>
      <w:r w:rsidR="00B919AC" w:rsidRPr="00092A46">
        <w:rPr>
          <w:rFonts w:ascii="Courier New" w:hAnsi="Courier New" w:cs="Courier New"/>
        </w:rPr>
        <w:t xml:space="preserve"> </w:t>
      </w:r>
    </w:p>
    <w:p w14:paraId="673B7475" w14:textId="77777777" w:rsidR="00087794" w:rsidRDefault="00087794" w:rsidP="00C83684">
      <w:pPr>
        <w:widowControl w:val="0"/>
        <w:jc w:val="both"/>
        <w:rPr>
          <w:rFonts w:ascii="Courier New" w:hAnsi="Courier New" w:cs="Courier New"/>
          <w:b/>
        </w:rPr>
      </w:pPr>
    </w:p>
    <w:p w14:paraId="1F8ABA10" w14:textId="43C13C8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.12. </w:t>
      </w:r>
      <w:r w:rsidR="00C83684" w:rsidRPr="00092A46">
        <w:rPr>
          <w:rFonts w:ascii="Courier New" w:hAnsi="Courier New" w:cs="Courier New"/>
        </w:rPr>
        <w:t>Nenhum pagamento isentará o licitante vencedor das responsabilidades assumidas, quaisquer que sejam, nem implicará na aceitação definitiva do objeto do presente instrumento.</w:t>
      </w:r>
    </w:p>
    <w:p w14:paraId="2810C943" w14:textId="77777777" w:rsidR="00C83684" w:rsidRPr="00092A46" w:rsidRDefault="00C83684" w:rsidP="00C83684">
      <w:pPr>
        <w:widowControl w:val="0"/>
        <w:jc w:val="both"/>
        <w:rPr>
          <w:rFonts w:ascii="Courier New" w:hAnsi="Courier New" w:cs="Courier New"/>
        </w:rPr>
      </w:pPr>
    </w:p>
    <w:p w14:paraId="2705D3D3" w14:textId="36F5E1E9" w:rsidR="00C83684" w:rsidRPr="00092A46" w:rsidRDefault="000F4ACF" w:rsidP="00C83684">
      <w:pPr>
        <w:widowControl w:val="0"/>
        <w:jc w:val="both"/>
        <w:rPr>
          <w:rFonts w:ascii="Courier New" w:hAnsi="Courier New" w:cs="Courier New"/>
          <w:b/>
        </w:rPr>
      </w:pPr>
      <w:r>
        <w:rPr>
          <w:rFonts w:ascii="Courier New" w:hAnsi="Courier New" w:cs="Courier New"/>
          <w:b/>
        </w:rPr>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.2.6. </w:t>
      </w:r>
      <w:r w:rsidR="00C83684" w:rsidRPr="00092A46">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proofErr w:type="spellStart"/>
      <w:r w:rsidRPr="00092A46">
        <w:rPr>
          <w:rFonts w:ascii="Courier New" w:hAnsi="Courier New" w:cs="Courier New"/>
          <w:b/>
        </w:rPr>
        <w:t>b.I</w:t>
      </w:r>
      <w:proofErr w:type="spellEnd"/>
      <w:r w:rsidRPr="00092A46">
        <w:rPr>
          <w:rFonts w:ascii="Courier New" w:hAnsi="Courier New" w:cs="Courier New"/>
          <w:b/>
        </w:rPr>
        <w:t>.</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proofErr w:type="spellStart"/>
      <w:proofErr w:type="gramStart"/>
      <w:r w:rsidRPr="00092A46">
        <w:rPr>
          <w:rFonts w:ascii="Courier New" w:hAnsi="Courier New" w:cs="Courier New"/>
          <w:b/>
        </w:rPr>
        <w:t>b.II</w:t>
      </w:r>
      <w:proofErr w:type="spellEnd"/>
      <w:r w:rsidRPr="00092A46">
        <w:rPr>
          <w:rFonts w:ascii="Courier New" w:hAnsi="Courier New" w:cs="Courier New"/>
          <w:b/>
        </w:rPr>
        <w:t>.</w:t>
      </w:r>
      <w:proofErr w:type="gramEnd"/>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44B0C6CC"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w:t>
      </w:r>
      <w:r w:rsidRPr="007D1D3E">
        <w:rPr>
          <w:rFonts w:ascii="Courier New" w:hAnsi="Courier New" w:cs="Courier New"/>
          <w:bCs/>
          <w:shd w:val="clear" w:color="auto" w:fill="FFFFFF"/>
        </w:rPr>
        <w:t>declaração de inidoneidade para licitar ou contratar com a Administração Pública, por prazo de 03 (três) anos</w:t>
      </w:r>
      <w:r w:rsidRPr="007D1D3E">
        <w:rPr>
          <w:rFonts w:ascii="Courier New" w:hAnsi="Courier New" w:cs="Courier New"/>
          <w:bCs/>
        </w:rPr>
        <w:t>;</w:t>
      </w:r>
    </w:p>
    <w:p w14:paraId="4CC768B5" w14:textId="77777777" w:rsidR="00C83684" w:rsidRPr="007D1D3E" w:rsidRDefault="00C83684" w:rsidP="00C83684">
      <w:pPr>
        <w:widowControl w:val="0"/>
        <w:ind w:firstLine="709"/>
        <w:jc w:val="both"/>
        <w:rPr>
          <w:rFonts w:ascii="Courier New" w:hAnsi="Courier New" w:cs="Courier New"/>
          <w:bCs/>
        </w:rPr>
      </w:pPr>
    </w:p>
    <w:p w14:paraId="1908D77A"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b) A recusa pelo fornecedor em atender ao objeto adjudicado acarretará a multa de </w:t>
      </w:r>
      <w:r w:rsidRPr="007D1D3E">
        <w:rPr>
          <w:rFonts w:ascii="Courier New" w:hAnsi="Courier New" w:cs="Courier New"/>
          <w:bCs/>
          <w:color w:val="000000"/>
        </w:rPr>
        <w:t xml:space="preserve">20% (vinte por cento) </w:t>
      </w:r>
      <w:r w:rsidRPr="007D1D3E">
        <w:rPr>
          <w:rFonts w:ascii="Courier New" w:hAnsi="Courier New" w:cs="Courier New"/>
          <w:bCs/>
        </w:rPr>
        <w:t>sobre o valor total da ata/contrato administrativo;</w:t>
      </w:r>
    </w:p>
    <w:p w14:paraId="033F1022" w14:textId="77777777" w:rsidR="00C83684" w:rsidRPr="007D1D3E" w:rsidRDefault="00C83684" w:rsidP="00C83684">
      <w:pPr>
        <w:widowControl w:val="0"/>
        <w:ind w:firstLine="709"/>
        <w:jc w:val="both"/>
        <w:rPr>
          <w:rFonts w:ascii="Courier New" w:hAnsi="Courier New" w:cs="Courier New"/>
          <w:bCs/>
        </w:rPr>
      </w:pPr>
    </w:p>
    <w:p w14:paraId="7AE81802" w14:textId="77777777" w:rsidR="007D1D3E" w:rsidRDefault="00C83684" w:rsidP="007D1D3E">
      <w:pPr>
        <w:widowControl w:val="0"/>
        <w:ind w:firstLine="709"/>
        <w:jc w:val="both"/>
        <w:rPr>
          <w:rFonts w:ascii="Courier New" w:hAnsi="Courier New" w:cs="Courier New"/>
        </w:rPr>
      </w:pPr>
      <w:r w:rsidRPr="007D1D3E">
        <w:rPr>
          <w:rFonts w:ascii="Courier New" w:hAnsi="Courier New" w:cs="Courier New"/>
          <w:bCs/>
        </w:rPr>
        <w:t xml:space="preserve">c) O atraso que exceder ao prazo fixado para entrega, acarretará a multa de 2,0% (dois por cento), por dia de atraso, limitado a </w:t>
      </w:r>
      <w:r w:rsidRPr="007D1D3E">
        <w:rPr>
          <w:rFonts w:ascii="Courier New" w:hAnsi="Courier New" w:cs="Courier New"/>
          <w:bCs/>
          <w:color w:val="000000"/>
        </w:rPr>
        <w:t>20% (vinte por cento)</w:t>
      </w:r>
      <w:r w:rsidRPr="007D1D3E">
        <w:rPr>
          <w:rFonts w:ascii="Courier New" w:hAnsi="Courier New" w:cs="Courier New"/>
          <w:bCs/>
        </w:rPr>
        <w:t xml:space="preserve">, sobre o valor total da ordem de compra/nota de empenho. No caso de reincidência, será considerada </w:t>
      </w:r>
      <w:r w:rsidRPr="00092A46">
        <w:rPr>
          <w:rFonts w:ascii="Courier New" w:hAnsi="Courier New" w:cs="Courier New"/>
        </w:rPr>
        <w:t>inexecução parcial do contrato administrativo;</w:t>
      </w:r>
    </w:p>
    <w:p w14:paraId="2815293F" w14:textId="77777777" w:rsidR="007D1D3E" w:rsidRPr="007D1D3E" w:rsidRDefault="007D1D3E" w:rsidP="007D1D3E">
      <w:pPr>
        <w:widowControl w:val="0"/>
        <w:ind w:firstLine="709"/>
        <w:jc w:val="both"/>
        <w:rPr>
          <w:rFonts w:ascii="Courier New" w:hAnsi="Courier New" w:cs="Courier New"/>
        </w:rPr>
      </w:pPr>
    </w:p>
    <w:p w14:paraId="08E4140C" w14:textId="34EDF678" w:rsidR="007D1D3E" w:rsidRPr="007D1D3E" w:rsidRDefault="007D1D3E" w:rsidP="007D1D3E">
      <w:pPr>
        <w:widowControl w:val="0"/>
        <w:ind w:firstLine="709"/>
        <w:jc w:val="both"/>
        <w:rPr>
          <w:rFonts w:ascii="Courier New" w:hAnsi="Courier New" w:cs="Courier New"/>
        </w:rPr>
      </w:pPr>
      <w:r w:rsidRPr="007D1D3E">
        <w:rPr>
          <w:rFonts w:ascii="Courier New" w:hAnsi="Courier New" w:cs="Courier New"/>
          <w:b/>
          <w:bCs/>
          <w:snapToGrid w:val="0"/>
        </w:rPr>
        <w:t>d)</w:t>
      </w:r>
      <w:r w:rsidRPr="007D1D3E">
        <w:rPr>
          <w:rFonts w:ascii="Courier New" w:hAnsi="Courier New" w:cs="Courier New"/>
          <w:snapToGrid w:val="0"/>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44" w:name="_Hlk123738354"/>
      <w:r w:rsidRPr="007D1D3E">
        <w:rPr>
          <w:rFonts w:ascii="Courier New" w:hAnsi="Courier New" w:cs="Courier New"/>
          <w:snapToGrid w:val="0"/>
        </w:rPr>
        <w:t xml:space="preserve">até 03 (três) anos, </w:t>
      </w:r>
      <w:bookmarkStart w:id="45" w:name="_Hlk123718742"/>
      <w:r w:rsidRPr="007D1D3E">
        <w:rPr>
          <w:rFonts w:ascii="Courier New" w:hAnsi="Courier New" w:cs="Courier New"/>
          <w:snapToGrid w:val="0"/>
        </w:rPr>
        <w:t>conforme dispõe o artigo 156, parágrafo 4º da Lei Federal Nº 14.133/2021.</w:t>
      </w:r>
      <w:bookmarkEnd w:id="44"/>
      <w:bookmarkEnd w:id="45"/>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6" w:name="_Hlk123718766"/>
      <w:r w:rsidRPr="007D1D3E">
        <w:rPr>
          <w:snapToGrid w:val="0"/>
          <w:sz w:val="24"/>
        </w:rPr>
        <w:t>156, “caput”, da Lei nº 14.133/21.</w:t>
      </w:r>
    </w:p>
    <w:bookmarkEnd w:id="46"/>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0C62E542"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 proceder à fiscalização rotineira dos itens recebido, quanto à quantidade, qualidade, compatibilidade com as características ofertadas na proposta e demais especificações.</w:t>
      </w: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esteja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7" w:name="_Hlk119501662"/>
      <w:bookmarkStart w:id="48"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49" w:name="_Hlk120288357"/>
      <w:r w:rsidRPr="007D1D3E">
        <w:rPr>
          <w:rFonts w:ascii="Courier New" w:hAnsi="Courier New" w:cs="Courier New"/>
        </w:rPr>
        <w:t>competirá a publicação com atualização periódica</w:t>
      </w:r>
      <w:bookmarkEnd w:id="49"/>
      <w:r w:rsidRPr="007D1D3E">
        <w:rPr>
          <w:rFonts w:ascii="Courier New" w:hAnsi="Courier New" w:cs="Courier New"/>
        </w:rPr>
        <w:t>, na imprensa oficial, dos preços registrados pela Administração, em observância ao previsto no art. 82, § 5º, IV, da Lei nº 14.133/2021</w:t>
      </w:r>
      <w:bookmarkEnd w:id="47"/>
      <w:r w:rsidRPr="007D1D3E">
        <w:rPr>
          <w:rFonts w:ascii="Courier New" w:hAnsi="Courier New" w:cs="Courier New"/>
        </w:rPr>
        <w:t>.</w:t>
      </w:r>
      <w:bookmarkEnd w:id="48"/>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w:t>
      </w:r>
      <w:proofErr w:type="gramStart"/>
      <w:r w:rsidRPr="00092A46">
        <w:rPr>
          <w:rFonts w:ascii="Courier New" w:hAnsi="Courier New" w:cs="Courier New"/>
          <w:i/>
        </w:rPr>
        <w:t>abaixo assinado, e pelo</w:t>
      </w:r>
      <w:proofErr w:type="gramEnd"/>
      <w:r w:rsidRPr="00092A46">
        <w:rPr>
          <w:rFonts w:ascii="Courier New" w:hAnsi="Courier New" w:cs="Courier New"/>
          <w:i/>
        </w:rPr>
        <w:t>(s)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6AB2BB6D" w:rsidR="00C83684" w:rsidRDefault="00C83684" w:rsidP="00C83684">
      <w:pPr>
        <w:widowControl w:val="0"/>
        <w:jc w:val="center"/>
        <w:rPr>
          <w:rFonts w:ascii="Courier New" w:hAnsi="Courier New" w:cs="Courier New"/>
        </w:rPr>
      </w:pPr>
      <w:r w:rsidRPr="00092A46">
        <w:rPr>
          <w:rFonts w:ascii="Courier New" w:hAnsi="Courier New" w:cs="Courier New"/>
        </w:rPr>
        <w:t xml:space="preserve">Município de Ibiraiaras/RS, em </w:t>
      </w:r>
      <w:proofErr w:type="spellStart"/>
      <w:r w:rsidRPr="00092A46">
        <w:rPr>
          <w:rFonts w:ascii="Courier New" w:hAnsi="Courier New" w:cs="Courier New"/>
        </w:rPr>
        <w:t>xx</w:t>
      </w:r>
      <w:proofErr w:type="spellEnd"/>
      <w:r w:rsidRPr="00092A46">
        <w:rPr>
          <w:rFonts w:ascii="Courier New" w:hAnsi="Courier New" w:cs="Courier New"/>
        </w:rPr>
        <w:t xml:space="preserve"> de </w:t>
      </w:r>
      <w:proofErr w:type="spellStart"/>
      <w:r w:rsidRPr="00092A46">
        <w:rPr>
          <w:rFonts w:ascii="Courier New" w:hAnsi="Courier New" w:cs="Courier New"/>
        </w:rPr>
        <w:t>xxxxxxxxxx</w:t>
      </w:r>
      <w:proofErr w:type="spellEnd"/>
      <w:r w:rsidRPr="00092A46">
        <w:rPr>
          <w:rFonts w:ascii="Courier New" w:hAnsi="Courier New" w:cs="Courier New"/>
        </w:rPr>
        <w:t xml:space="preserve"> de </w:t>
      </w:r>
      <w:r w:rsidR="00A563A9" w:rsidRPr="00092A46">
        <w:rPr>
          <w:rFonts w:ascii="Courier New" w:hAnsi="Courier New" w:cs="Courier New"/>
        </w:rPr>
        <w:t>202</w:t>
      </w:r>
      <w:r w:rsidR="000D1782">
        <w:rPr>
          <w:rFonts w:ascii="Courier New" w:hAnsi="Courier New" w:cs="Courier New"/>
        </w:rPr>
        <w:t>4</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p w14:paraId="7C651411" w14:textId="0245618B" w:rsidR="00D20D4C" w:rsidRDefault="00D20D4C"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6B9B1559"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4F70CA">
        <w:rPr>
          <w:rFonts w:ascii="Courier New" w:hAnsi="Courier New" w:cs="Courier New"/>
          <w:b/>
          <w:bCs/>
        </w:rPr>
        <w:t>154/2024</w:t>
      </w:r>
    </w:p>
    <w:p w14:paraId="12FD61E4" w14:textId="3AC536B3"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4F70CA">
        <w:rPr>
          <w:rFonts w:ascii="Courier New" w:hAnsi="Courier New" w:cs="Courier New"/>
          <w:b/>
          <w:bCs/>
        </w:rPr>
        <w:t>21/2024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0"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0"/>
    </w:p>
    <w:p w14:paraId="4BFFAA36" w14:textId="77777777" w:rsidR="002B7E05" w:rsidRPr="00092A46" w:rsidRDefault="002B7E05" w:rsidP="00360908">
      <w:pPr>
        <w:widowControl w:val="0"/>
        <w:suppressAutoHyphens/>
        <w:jc w:val="both"/>
        <w:rPr>
          <w:rFonts w:ascii="Courier New" w:hAnsi="Courier New" w:cs="Courier New"/>
        </w:rPr>
      </w:pPr>
    </w:p>
    <w:p w14:paraId="2A31AA51" w14:textId="35B4B183"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176F7" w:rsidRPr="000176F7">
        <w:rPr>
          <w:rFonts w:ascii="Courier New" w:hAnsi="Courier New" w:cs="Courier New"/>
        </w:rPr>
        <w:t>22</w:t>
      </w:r>
      <w:r w:rsidR="00A563A9" w:rsidRPr="000176F7">
        <w:rPr>
          <w:rFonts w:ascii="Courier New" w:hAnsi="Courier New" w:cs="Courier New"/>
        </w:rPr>
        <w:t>/202</w:t>
      </w:r>
      <w:r w:rsidR="007D1D3E" w:rsidRPr="000176F7">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B22D078" w14:textId="77777777" w:rsidR="0015001C" w:rsidRPr="00092A46" w:rsidRDefault="0015001C" w:rsidP="00360908">
      <w:pPr>
        <w:widowControl w:val="0"/>
        <w:suppressAutoHyphens/>
        <w:jc w:val="both"/>
        <w:rPr>
          <w:rFonts w:ascii="Courier New" w:hAnsi="Courier New" w:cs="Courier New"/>
          <w:b/>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3250"/>
        <w:gridCol w:w="1111"/>
        <w:gridCol w:w="682"/>
        <w:gridCol w:w="1302"/>
        <w:gridCol w:w="1020"/>
      </w:tblGrid>
      <w:tr w:rsidR="00D33981" w:rsidRPr="00652879" w14:paraId="0F5E2029" w14:textId="77777777" w:rsidTr="00D33981">
        <w:trPr>
          <w:jc w:val="center"/>
        </w:trPr>
        <w:tc>
          <w:tcPr>
            <w:tcW w:w="793" w:type="dxa"/>
            <w:shd w:val="clear" w:color="auto" w:fill="auto"/>
            <w:vAlign w:val="center"/>
          </w:tcPr>
          <w:p w14:paraId="5A276A9B" w14:textId="77777777" w:rsidR="00D33981" w:rsidRPr="00652879" w:rsidRDefault="00D33981" w:rsidP="00943EA6">
            <w:pPr>
              <w:jc w:val="center"/>
              <w:rPr>
                <w:rFonts w:ascii="Courier New" w:hAnsi="Courier New" w:cs="Courier New"/>
                <w:b/>
                <w:bCs/>
                <w:sz w:val="20"/>
                <w:szCs w:val="20"/>
              </w:rPr>
            </w:pPr>
            <w:r w:rsidRPr="00652879">
              <w:rPr>
                <w:rFonts w:ascii="Courier New" w:hAnsi="Courier New" w:cs="Courier New"/>
                <w:b/>
                <w:bCs/>
                <w:sz w:val="20"/>
                <w:szCs w:val="20"/>
              </w:rPr>
              <w:t>Item</w:t>
            </w:r>
          </w:p>
        </w:tc>
        <w:tc>
          <w:tcPr>
            <w:tcW w:w="3250" w:type="dxa"/>
            <w:shd w:val="clear" w:color="auto" w:fill="auto"/>
            <w:vAlign w:val="center"/>
          </w:tcPr>
          <w:p w14:paraId="3531B099" w14:textId="77777777" w:rsidR="00D33981" w:rsidRPr="00652879" w:rsidRDefault="00D33981" w:rsidP="00BC5BC8">
            <w:pPr>
              <w:jc w:val="center"/>
              <w:rPr>
                <w:rFonts w:ascii="Courier New" w:hAnsi="Courier New" w:cs="Courier New"/>
                <w:b/>
                <w:bCs/>
                <w:sz w:val="20"/>
                <w:szCs w:val="20"/>
              </w:rPr>
            </w:pPr>
            <w:r w:rsidRPr="00652879">
              <w:rPr>
                <w:rFonts w:ascii="Courier New" w:hAnsi="Courier New" w:cs="Courier New"/>
                <w:b/>
                <w:bCs/>
                <w:sz w:val="20"/>
                <w:szCs w:val="20"/>
              </w:rPr>
              <w:t>Descrição dos objetos</w:t>
            </w:r>
          </w:p>
        </w:tc>
        <w:tc>
          <w:tcPr>
            <w:tcW w:w="1111" w:type="dxa"/>
            <w:shd w:val="clear" w:color="auto" w:fill="auto"/>
            <w:vAlign w:val="center"/>
          </w:tcPr>
          <w:p w14:paraId="4E50B3D3" w14:textId="77777777" w:rsidR="00D33981" w:rsidRPr="00652879" w:rsidRDefault="00D33981" w:rsidP="00943EA6">
            <w:pPr>
              <w:jc w:val="center"/>
              <w:rPr>
                <w:rFonts w:ascii="Courier New" w:hAnsi="Courier New" w:cs="Courier New"/>
                <w:b/>
                <w:bCs/>
                <w:sz w:val="20"/>
                <w:szCs w:val="20"/>
              </w:rPr>
            </w:pPr>
            <w:r w:rsidRPr="00652879">
              <w:rPr>
                <w:rFonts w:ascii="Courier New" w:hAnsi="Courier New" w:cs="Courier New"/>
                <w:b/>
                <w:bCs/>
                <w:sz w:val="20"/>
                <w:szCs w:val="20"/>
              </w:rPr>
              <w:t>Quant.</w:t>
            </w:r>
          </w:p>
        </w:tc>
        <w:tc>
          <w:tcPr>
            <w:tcW w:w="682" w:type="dxa"/>
            <w:shd w:val="clear" w:color="auto" w:fill="auto"/>
            <w:vAlign w:val="center"/>
          </w:tcPr>
          <w:p w14:paraId="090F821E" w14:textId="77777777" w:rsidR="00D33981" w:rsidRPr="00652879" w:rsidRDefault="00D33981" w:rsidP="00BC5BC8">
            <w:pPr>
              <w:jc w:val="center"/>
              <w:rPr>
                <w:rFonts w:ascii="Courier New" w:hAnsi="Courier New" w:cs="Courier New"/>
                <w:b/>
                <w:bCs/>
                <w:sz w:val="20"/>
                <w:szCs w:val="20"/>
              </w:rPr>
            </w:pPr>
            <w:r w:rsidRPr="00652879">
              <w:rPr>
                <w:rFonts w:ascii="Courier New" w:hAnsi="Courier New" w:cs="Courier New"/>
                <w:b/>
                <w:bCs/>
                <w:sz w:val="20"/>
                <w:szCs w:val="20"/>
              </w:rPr>
              <w:t>Un.</w:t>
            </w:r>
          </w:p>
        </w:tc>
        <w:tc>
          <w:tcPr>
            <w:tcW w:w="1302" w:type="dxa"/>
            <w:shd w:val="clear" w:color="auto" w:fill="auto"/>
            <w:vAlign w:val="center"/>
          </w:tcPr>
          <w:p w14:paraId="32FF71EC" w14:textId="0F6D2441" w:rsidR="00D33981" w:rsidRPr="00652879" w:rsidRDefault="00D33981" w:rsidP="00BC5BC8">
            <w:pPr>
              <w:jc w:val="center"/>
              <w:rPr>
                <w:rFonts w:ascii="Courier New" w:hAnsi="Courier New" w:cs="Courier New"/>
                <w:b/>
                <w:bCs/>
                <w:sz w:val="20"/>
                <w:szCs w:val="20"/>
              </w:rPr>
            </w:pPr>
            <w:r w:rsidRPr="00652879">
              <w:rPr>
                <w:rFonts w:ascii="Courier New" w:hAnsi="Courier New" w:cs="Courier New"/>
                <w:b/>
                <w:bCs/>
                <w:sz w:val="20"/>
                <w:szCs w:val="20"/>
              </w:rPr>
              <w:t>Valor unitário</w:t>
            </w:r>
          </w:p>
        </w:tc>
        <w:tc>
          <w:tcPr>
            <w:tcW w:w="1020" w:type="dxa"/>
            <w:shd w:val="clear" w:color="auto" w:fill="auto"/>
            <w:vAlign w:val="center"/>
          </w:tcPr>
          <w:p w14:paraId="0CC226FB" w14:textId="77777777" w:rsidR="00D33981" w:rsidRPr="00652879" w:rsidRDefault="00D33981" w:rsidP="00BC5BC8">
            <w:pPr>
              <w:jc w:val="center"/>
              <w:rPr>
                <w:rFonts w:ascii="Courier New" w:hAnsi="Courier New" w:cs="Courier New"/>
                <w:b/>
                <w:bCs/>
                <w:sz w:val="20"/>
                <w:szCs w:val="20"/>
              </w:rPr>
            </w:pPr>
            <w:r w:rsidRPr="00652879">
              <w:rPr>
                <w:rFonts w:ascii="Courier New" w:hAnsi="Courier New" w:cs="Courier New"/>
                <w:b/>
                <w:bCs/>
                <w:sz w:val="20"/>
                <w:szCs w:val="20"/>
              </w:rPr>
              <w:t>Valor total</w:t>
            </w:r>
          </w:p>
        </w:tc>
      </w:tr>
      <w:tr w:rsidR="00D33981" w:rsidRPr="00652879" w14:paraId="1DE075B3" w14:textId="77777777" w:rsidTr="00D33981">
        <w:trPr>
          <w:trHeight w:val="215"/>
          <w:jc w:val="center"/>
        </w:trPr>
        <w:tc>
          <w:tcPr>
            <w:tcW w:w="793" w:type="dxa"/>
            <w:vAlign w:val="center"/>
          </w:tcPr>
          <w:p w14:paraId="091D98AB"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4F769EC7" w14:textId="70230F61" w:rsidR="00D33981" w:rsidRPr="00652879" w:rsidRDefault="00D33981" w:rsidP="00943EA6">
            <w:pPr>
              <w:pStyle w:val="PargrafodaLista"/>
              <w:adjustRightInd w:val="0"/>
              <w:ind w:left="0"/>
              <w:rPr>
                <w:rFonts w:ascii="Courier New" w:hAnsi="Courier New" w:cs="Courier New"/>
                <w:sz w:val="20"/>
                <w:szCs w:val="20"/>
              </w:rPr>
            </w:pPr>
            <w:r w:rsidRPr="00E55FF4">
              <w:rPr>
                <w:rFonts w:ascii="Courier New" w:hAnsi="Courier New" w:cs="Courier New"/>
                <w:sz w:val="20"/>
                <w:szCs w:val="20"/>
              </w:rPr>
              <w:t>Toner original brother TN3472.</w:t>
            </w:r>
          </w:p>
        </w:tc>
        <w:tc>
          <w:tcPr>
            <w:tcW w:w="1111" w:type="dxa"/>
            <w:tcBorders>
              <w:top w:val="nil"/>
              <w:left w:val="single" w:sz="4" w:space="0" w:color="auto"/>
              <w:bottom w:val="single" w:sz="4" w:space="0" w:color="auto"/>
              <w:right w:val="single" w:sz="4" w:space="0" w:color="auto"/>
            </w:tcBorders>
            <w:shd w:val="clear" w:color="auto" w:fill="auto"/>
            <w:vAlign w:val="center"/>
          </w:tcPr>
          <w:p w14:paraId="14B61D26" w14:textId="4E4D67C0"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100</w:t>
            </w:r>
          </w:p>
        </w:tc>
        <w:tc>
          <w:tcPr>
            <w:tcW w:w="682" w:type="dxa"/>
            <w:vAlign w:val="center"/>
          </w:tcPr>
          <w:p w14:paraId="29890104"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07F8B180" w14:textId="38E6DE07" w:rsidR="00D33981" w:rsidRPr="00652879" w:rsidRDefault="00D33981" w:rsidP="00943EA6">
            <w:pPr>
              <w:jc w:val="both"/>
              <w:rPr>
                <w:rFonts w:ascii="Courier New" w:hAnsi="Courier New" w:cs="Courier New"/>
                <w:sz w:val="20"/>
                <w:szCs w:val="20"/>
              </w:rPr>
            </w:pPr>
          </w:p>
        </w:tc>
        <w:tc>
          <w:tcPr>
            <w:tcW w:w="1020" w:type="dxa"/>
          </w:tcPr>
          <w:p w14:paraId="6ABE3412" w14:textId="77777777" w:rsidR="00D33981" w:rsidRPr="00652879" w:rsidRDefault="00D33981" w:rsidP="00943EA6">
            <w:pPr>
              <w:jc w:val="both"/>
              <w:rPr>
                <w:rFonts w:ascii="Courier New" w:hAnsi="Courier New" w:cs="Courier New"/>
                <w:sz w:val="20"/>
                <w:szCs w:val="20"/>
              </w:rPr>
            </w:pPr>
          </w:p>
        </w:tc>
      </w:tr>
      <w:tr w:rsidR="00D33981" w:rsidRPr="00652879" w14:paraId="1AE329DA" w14:textId="77777777" w:rsidTr="00D33981">
        <w:trPr>
          <w:trHeight w:val="309"/>
          <w:jc w:val="center"/>
        </w:trPr>
        <w:tc>
          <w:tcPr>
            <w:tcW w:w="793" w:type="dxa"/>
            <w:vAlign w:val="center"/>
          </w:tcPr>
          <w:p w14:paraId="471021BA"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50EAC445" w14:textId="1568B66E" w:rsidR="00D33981" w:rsidRPr="00652879" w:rsidRDefault="00D33981" w:rsidP="00943EA6">
            <w:pPr>
              <w:pStyle w:val="PargrafodaLista"/>
              <w:ind w:left="0"/>
              <w:rPr>
                <w:rFonts w:ascii="Courier New" w:hAnsi="Courier New" w:cs="Courier New"/>
                <w:sz w:val="20"/>
                <w:szCs w:val="20"/>
              </w:rPr>
            </w:pPr>
            <w:r w:rsidRPr="00652879">
              <w:rPr>
                <w:rFonts w:ascii="Courier New" w:hAnsi="Courier New" w:cs="Courier New"/>
                <w:sz w:val="20"/>
                <w:szCs w:val="20"/>
              </w:rPr>
              <w:t>Cilindro de Serviço, original brother DR3440.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97873E4" w14:textId="6EEB1797"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100</w:t>
            </w:r>
          </w:p>
        </w:tc>
        <w:tc>
          <w:tcPr>
            <w:tcW w:w="682" w:type="dxa"/>
            <w:vAlign w:val="center"/>
          </w:tcPr>
          <w:p w14:paraId="7D02D016"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6FF5C929" w14:textId="3E9C129D" w:rsidR="00D33981" w:rsidRPr="00652879" w:rsidRDefault="00D33981" w:rsidP="00943EA6">
            <w:pPr>
              <w:jc w:val="both"/>
              <w:rPr>
                <w:rFonts w:ascii="Courier New" w:hAnsi="Courier New" w:cs="Courier New"/>
                <w:sz w:val="20"/>
                <w:szCs w:val="20"/>
              </w:rPr>
            </w:pPr>
          </w:p>
        </w:tc>
        <w:tc>
          <w:tcPr>
            <w:tcW w:w="1020" w:type="dxa"/>
          </w:tcPr>
          <w:p w14:paraId="43331CC2" w14:textId="77777777" w:rsidR="00D33981" w:rsidRPr="00652879" w:rsidRDefault="00D33981" w:rsidP="00943EA6">
            <w:pPr>
              <w:jc w:val="both"/>
              <w:rPr>
                <w:rFonts w:ascii="Courier New" w:hAnsi="Courier New" w:cs="Courier New"/>
                <w:sz w:val="20"/>
                <w:szCs w:val="20"/>
              </w:rPr>
            </w:pPr>
          </w:p>
        </w:tc>
      </w:tr>
      <w:tr w:rsidR="00D33981" w:rsidRPr="00652879" w14:paraId="60E63B0E" w14:textId="77777777" w:rsidTr="00D33981">
        <w:trPr>
          <w:trHeight w:val="215"/>
          <w:jc w:val="center"/>
        </w:trPr>
        <w:tc>
          <w:tcPr>
            <w:tcW w:w="793" w:type="dxa"/>
            <w:vAlign w:val="center"/>
          </w:tcPr>
          <w:p w14:paraId="17C94ED7"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20E23BE4" w14:textId="14A001C7" w:rsidR="00D33981" w:rsidRPr="00652879" w:rsidRDefault="00D33981" w:rsidP="00943EA6">
            <w:pPr>
              <w:pStyle w:val="PargrafodaLista"/>
              <w:adjustRightInd w:val="0"/>
              <w:ind w:left="0"/>
              <w:rPr>
                <w:rFonts w:ascii="Courier New" w:hAnsi="Courier New" w:cs="Courier New"/>
                <w:sz w:val="20"/>
                <w:szCs w:val="20"/>
              </w:rPr>
            </w:pPr>
            <w:r w:rsidRPr="00652879">
              <w:rPr>
                <w:rFonts w:ascii="Courier New" w:hAnsi="Courier New" w:cs="Courier New"/>
                <w:sz w:val="20"/>
                <w:szCs w:val="20"/>
              </w:rPr>
              <w:t xml:space="preserve">Toner para impressora </w:t>
            </w:r>
            <w:proofErr w:type="spellStart"/>
            <w:r w:rsidRPr="00652879">
              <w:rPr>
                <w:rFonts w:ascii="Courier New" w:hAnsi="Courier New" w:cs="Courier New"/>
                <w:sz w:val="20"/>
                <w:szCs w:val="20"/>
              </w:rPr>
              <w:t>samsung</w:t>
            </w:r>
            <w:proofErr w:type="spellEnd"/>
            <w:r w:rsidRPr="00652879">
              <w:rPr>
                <w:rFonts w:ascii="Courier New" w:hAnsi="Courier New" w:cs="Courier New"/>
                <w:sz w:val="20"/>
                <w:szCs w:val="20"/>
              </w:rPr>
              <w:t xml:space="preserve"> SL-M4020ND.</w:t>
            </w:r>
          </w:p>
        </w:tc>
        <w:tc>
          <w:tcPr>
            <w:tcW w:w="1111" w:type="dxa"/>
            <w:tcBorders>
              <w:top w:val="nil"/>
              <w:left w:val="single" w:sz="4" w:space="0" w:color="auto"/>
              <w:bottom w:val="single" w:sz="4" w:space="0" w:color="auto"/>
              <w:right w:val="single" w:sz="4" w:space="0" w:color="auto"/>
            </w:tcBorders>
            <w:shd w:val="clear" w:color="auto" w:fill="auto"/>
            <w:vAlign w:val="center"/>
          </w:tcPr>
          <w:p w14:paraId="22204CA2" w14:textId="4BF4E295"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10</w:t>
            </w:r>
            <w:r>
              <w:rPr>
                <w:rFonts w:ascii="Courier New" w:hAnsi="Courier New" w:cs="Courier New"/>
                <w:color w:val="000000"/>
                <w:sz w:val="20"/>
                <w:szCs w:val="20"/>
              </w:rPr>
              <w:t>0</w:t>
            </w:r>
          </w:p>
        </w:tc>
        <w:tc>
          <w:tcPr>
            <w:tcW w:w="682" w:type="dxa"/>
            <w:vAlign w:val="center"/>
          </w:tcPr>
          <w:p w14:paraId="4C289C2C"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4CFC1C19" w14:textId="2BD2D80F" w:rsidR="00D33981" w:rsidRPr="00652879" w:rsidRDefault="00D33981" w:rsidP="00943EA6">
            <w:pPr>
              <w:jc w:val="both"/>
              <w:rPr>
                <w:rFonts w:ascii="Courier New" w:hAnsi="Courier New" w:cs="Courier New"/>
                <w:sz w:val="20"/>
                <w:szCs w:val="20"/>
              </w:rPr>
            </w:pPr>
          </w:p>
        </w:tc>
        <w:tc>
          <w:tcPr>
            <w:tcW w:w="1020" w:type="dxa"/>
          </w:tcPr>
          <w:p w14:paraId="7ECEDC4C" w14:textId="77777777" w:rsidR="00D33981" w:rsidRPr="00652879" w:rsidRDefault="00D33981" w:rsidP="00943EA6">
            <w:pPr>
              <w:jc w:val="both"/>
              <w:rPr>
                <w:rFonts w:ascii="Courier New" w:hAnsi="Courier New" w:cs="Courier New"/>
                <w:sz w:val="20"/>
                <w:szCs w:val="20"/>
              </w:rPr>
            </w:pPr>
          </w:p>
        </w:tc>
      </w:tr>
      <w:tr w:rsidR="00D33981" w:rsidRPr="00652879" w14:paraId="3F77D099" w14:textId="77777777" w:rsidTr="00D33981">
        <w:trPr>
          <w:trHeight w:val="215"/>
          <w:jc w:val="center"/>
        </w:trPr>
        <w:tc>
          <w:tcPr>
            <w:tcW w:w="793" w:type="dxa"/>
            <w:vAlign w:val="center"/>
          </w:tcPr>
          <w:p w14:paraId="7B747434"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3D9AF337" w14:textId="152A6C2E" w:rsidR="00D33981" w:rsidRPr="00652879" w:rsidRDefault="00D33981" w:rsidP="00943EA6">
            <w:pPr>
              <w:widowControl w:val="0"/>
              <w:jc w:val="both"/>
              <w:rPr>
                <w:rFonts w:ascii="Courier New" w:hAnsi="Courier New" w:cs="Courier New"/>
                <w:b/>
                <w:sz w:val="20"/>
                <w:szCs w:val="20"/>
                <w:u w:val="single"/>
              </w:rPr>
            </w:pPr>
            <w:r w:rsidRPr="00652879">
              <w:rPr>
                <w:rFonts w:ascii="Courier New" w:hAnsi="Courier New" w:cs="Courier New"/>
                <w:sz w:val="20"/>
                <w:szCs w:val="20"/>
              </w:rPr>
              <w:t>Toner para impressora HP laser Jet pro MFP125a – Modelo CF283A.</w:t>
            </w:r>
          </w:p>
        </w:tc>
        <w:tc>
          <w:tcPr>
            <w:tcW w:w="1111" w:type="dxa"/>
            <w:tcBorders>
              <w:top w:val="nil"/>
              <w:left w:val="single" w:sz="4" w:space="0" w:color="auto"/>
              <w:bottom w:val="single" w:sz="4" w:space="0" w:color="auto"/>
              <w:right w:val="single" w:sz="4" w:space="0" w:color="auto"/>
            </w:tcBorders>
            <w:shd w:val="clear" w:color="auto" w:fill="auto"/>
            <w:vAlign w:val="center"/>
          </w:tcPr>
          <w:p w14:paraId="7C71566D" w14:textId="5BCE66B0"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100</w:t>
            </w:r>
          </w:p>
        </w:tc>
        <w:tc>
          <w:tcPr>
            <w:tcW w:w="682" w:type="dxa"/>
            <w:vAlign w:val="center"/>
          </w:tcPr>
          <w:p w14:paraId="230D7E73"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57B8B627" w14:textId="6608C42B" w:rsidR="00D33981" w:rsidRPr="00652879" w:rsidRDefault="00D33981" w:rsidP="00943EA6">
            <w:pPr>
              <w:jc w:val="both"/>
              <w:rPr>
                <w:rFonts w:ascii="Courier New" w:hAnsi="Courier New" w:cs="Courier New"/>
                <w:sz w:val="20"/>
                <w:szCs w:val="20"/>
              </w:rPr>
            </w:pPr>
          </w:p>
        </w:tc>
        <w:tc>
          <w:tcPr>
            <w:tcW w:w="1020" w:type="dxa"/>
          </w:tcPr>
          <w:p w14:paraId="6430CEBB" w14:textId="77777777" w:rsidR="00D33981" w:rsidRPr="00652879" w:rsidRDefault="00D33981" w:rsidP="00943EA6">
            <w:pPr>
              <w:jc w:val="both"/>
              <w:rPr>
                <w:rFonts w:ascii="Courier New" w:hAnsi="Courier New" w:cs="Courier New"/>
                <w:sz w:val="20"/>
                <w:szCs w:val="20"/>
              </w:rPr>
            </w:pPr>
          </w:p>
        </w:tc>
      </w:tr>
      <w:tr w:rsidR="00D33981" w:rsidRPr="00652879" w14:paraId="1766DA7E" w14:textId="77777777" w:rsidTr="00D33981">
        <w:trPr>
          <w:trHeight w:val="215"/>
          <w:jc w:val="center"/>
        </w:trPr>
        <w:tc>
          <w:tcPr>
            <w:tcW w:w="793" w:type="dxa"/>
            <w:vAlign w:val="center"/>
          </w:tcPr>
          <w:p w14:paraId="728A504D"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3F378831" w14:textId="56160290" w:rsidR="00D33981" w:rsidRPr="00652879" w:rsidRDefault="00D33981" w:rsidP="00943EA6">
            <w:pPr>
              <w:jc w:val="both"/>
              <w:rPr>
                <w:rFonts w:ascii="Courier New" w:hAnsi="Courier New" w:cs="Courier New"/>
                <w:sz w:val="20"/>
                <w:szCs w:val="20"/>
              </w:rPr>
            </w:pPr>
            <w:r w:rsidRPr="00652879">
              <w:rPr>
                <w:rFonts w:ascii="Courier New" w:hAnsi="Courier New" w:cs="Courier New"/>
                <w:sz w:val="20"/>
                <w:szCs w:val="20"/>
              </w:rPr>
              <w:t>Toner para impressora laser Jet 1015/1020/M1005 MFP – Modelo Q2612A.</w:t>
            </w:r>
          </w:p>
        </w:tc>
        <w:tc>
          <w:tcPr>
            <w:tcW w:w="1111" w:type="dxa"/>
            <w:tcBorders>
              <w:top w:val="nil"/>
              <w:left w:val="single" w:sz="4" w:space="0" w:color="auto"/>
              <w:bottom w:val="single" w:sz="4" w:space="0" w:color="auto"/>
              <w:right w:val="single" w:sz="4" w:space="0" w:color="auto"/>
            </w:tcBorders>
            <w:shd w:val="clear" w:color="auto" w:fill="auto"/>
            <w:vAlign w:val="center"/>
          </w:tcPr>
          <w:p w14:paraId="5070A122" w14:textId="69BCA428"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100</w:t>
            </w:r>
          </w:p>
        </w:tc>
        <w:tc>
          <w:tcPr>
            <w:tcW w:w="682" w:type="dxa"/>
            <w:vAlign w:val="center"/>
          </w:tcPr>
          <w:p w14:paraId="0BE26D52"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08889FB6" w14:textId="20937B23" w:rsidR="00D33981" w:rsidRPr="00652879" w:rsidRDefault="00D33981" w:rsidP="00943EA6">
            <w:pPr>
              <w:jc w:val="both"/>
              <w:rPr>
                <w:rFonts w:ascii="Courier New" w:hAnsi="Courier New" w:cs="Courier New"/>
                <w:sz w:val="20"/>
                <w:szCs w:val="20"/>
              </w:rPr>
            </w:pPr>
          </w:p>
        </w:tc>
        <w:tc>
          <w:tcPr>
            <w:tcW w:w="1020" w:type="dxa"/>
          </w:tcPr>
          <w:p w14:paraId="7C63B014" w14:textId="77777777" w:rsidR="00D33981" w:rsidRPr="00652879" w:rsidRDefault="00D33981" w:rsidP="00943EA6">
            <w:pPr>
              <w:jc w:val="both"/>
              <w:rPr>
                <w:rFonts w:ascii="Courier New" w:hAnsi="Courier New" w:cs="Courier New"/>
                <w:sz w:val="20"/>
                <w:szCs w:val="20"/>
              </w:rPr>
            </w:pPr>
          </w:p>
        </w:tc>
      </w:tr>
      <w:tr w:rsidR="00D33981" w:rsidRPr="00652879" w14:paraId="5F3777EF" w14:textId="77777777" w:rsidTr="00D33981">
        <w:trPr>
          <w:trHeight w:val="215"/>
          <w:jc w:val="center"/>
        </w:trPr>
        <w:tc>
          <w:tcPr>
            <w:tcW w:w="793" w:type="dxa"/>
            <w:vAlign w:val="center"/>
          </w:tcPr>
          <w:p w14:paraId="5FD8C48D"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19F93895" w14:textId="0285C70F" w:rsidR="00D33981" w:rsidRPr="00652879" w:rsidRDefault="00D33981" w:rsidP="00943EA6">
            <w:pPr>
              <w:widowControl w:val="0"/>
              <w:jc w:val="both"/>
              <w:rPr>
                <w:rFonts w:ascii="Courier New" w:hAnsi="Courier New" w:cs="Courier New"/>
                <w:b/>
                <w:sz w:val="20"/>
                <w:szCs w:val="20"/>
                <w:u w:val="single"/>
              </w:rPr>
            </w:pPr>
            <w:r w:rsidRPr="00652879">
              <w:rPr>
                <w:rFonts w:ascii="Courier New" w:hAnsi="Courier New" w:cs="Courier New"/>
                <w:sz w:val="20"/>
                <w:szCs w:val="20"/>
              </w:rPr>
              <w:t>Toner Compatível Modelo CB436/435/278/285.</w:t>
            </w:r>
          </w:p>
        </w:tc>
        <w:tc>
          <w:tcPr>
            <w:tcW w:w="1111" w:type="dxa"/>
            <w:tcBorders>
              <w:top w:val="nil"/>
              <w:left w:val="single" w:sz="4" w:space="0" w:color="auto"/>
              <w:bottom w:val="single" w:sz="4" w:space="0" w:color="auto"/>
              <w:right w:val="single" w:sz="4" w:space="0" w:color="auto"/>
            </w:tcBorders>
            <w:shd w:val="clear" w:color="auto" w:fill="auto"/>
            <w:vAlign w:val="center"/>
          </w:tcPr>
          <w:p w14:paraId="08FC5A10" w14:textId="5FAF5C92"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100</w:t>
            </w:r>
          </w:p>
        </w:tc>
        <w:tc>
          <w:tcPr>
            <w:tcW w:w="682" w:type="dxa"/>
            <w:vAlign w:val="center"/>
          </w:tcPr>
          <w:p w14:paraId="5417D88D"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31DB70AA" w14:textId="552B25F4" w:rsidR="00D33981" w:rsidRPr="00652879" w:rsidRDefault="00D33981" w:rsidP="00943EA6">
            <w:pPr>
              <w:jc w:val="both"/>
              <w:rPr>
                <w:rFonts w:ascii="Courier New" w:hAnsi="Courier New" w:cs="Courier New"/>
                <w:sz w:val="20"/>
                <w:szCs w:val="20"/>
              </w:rPr>
            </w:pPr>
          </w:p>
        </w:tc>
        <w:tc>
          <w:tcPr>
            <w:tcW w:w="1020" w:type="dxa"/>
          </w:tcPr>
          <w:p w14:paraId="4A7E029F" w14:textId="77777777" w:rsidR="00D33981" w:rsidRPr="00652879" w:rsidRDefault="00D33981" w:rsidP="00943EA6">
            <w:pPr>
              <w:jc w:val="both"/>
              <w:rPr>
                <w:rFonts w:ascii="Courier New" w:hAnsi="Courier New" w:cs="Courier New"/>
                <w:sz w:val="20"/>
                <w:szCs w:val="20"/>
              </w:rPr>
            </w:pPr>
          </w:p>
        </w:tc>
      </w:tr>
      <w:tr w:rsidR="00D33981" w:rsidRPr="00652879" w14:paraId="2B712B84" w14:textId="77777777" w:rsidTr="00D33981">
        <w:trPr>
          <w:trHeight w:val="215"/>
          <w:jc w:val="center"/>
        </w:trPr>
        <w:tc>
          <w:tcPr>
            <w:tcW w:w="793" w:type="dxa"/>
            <w:vAlign w:val="center"/>
          </w:tcPr>
          <w:p w14:paraId="6E00F46C"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35ADC2F4" w14:textId="5E6464F9"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Toner para impressora </w:t>
            </w:r>
            <w:proofErr w:type="spellStart"/>
            <w:r w:rsidRPr="00652879">
              <w:rPr>
                <w:rFonts w:ascii="Courier New" w:hAnsi="Courier New" w:cs="Courier New"/>
                <w:sz w:val="20"/>
                <w:szCs w:val="20"/>
              </w:rPr>
              <w:t>samsung</w:t>
            </w:r>
            <w:proofErr w:type="spellEnd"/>
            <w:r w:rsidRPr="00652879">
              <w:rPr>
                <w:rFonts w:ascii="Courier New" w:hAnsi="Courier New" w:cs="Courier New"/>
                <w:sz w:val="20"/>
                <w:szCs w:val="20"/>
              </w:rPr>
              <w:t xml:space="preserve"> ML 2165 (D101).</w:t>
            </w:r>
          </w:p>
        </w:tc>
        <w:tc>
          <w:tcPr>
            <w:tcW w:w="1111" w:type="dxa"/>
            <w:tcBorders>
              <w:top w:val="nil"/>
              <w:left w:val="single" w:sz="4" w:space="0" w:color="auto"/>
              <w:bottom w:val="single" w:sz="4" w:space="0" w:color="auto"/>
              <w:right w:val="single" w:sz="4" w:space="0" w:color="auto"/>
            </w:tcBorders>
            <w:shd w:val="clear" w:color="auto" w:fill="auto"/>
            <w:vAlign w:val="center"/>
          </w:tcPr>
          <w:p w14:paraId="661CDDE2" w14:textId="40F9A0DA"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100</w:t>
            </w:r>
          </w:p>
        </w:tc>
        <w:tc>
          <w:tcPr>
            <w:tcW w:w="682" w:type="dxa"/>
            <w:vAlign w:val="center"/>
          </w:tcPr>
          <w:p w14:paraId="7C791FBC"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4DC35A12" w14:textId="2935EA5F" w:rsidR="00D33981" w:rsidRPr="00652879" w:rsidRDefault="00D33981" w:rsidP="00943EA6">
            <w:pPr>
              <w:jc w:val="both"/>
              <w:rPr>
                <w:rFonts w:ascii="Courier New" w:hAnsi="Courier New" w:cs="Courier New"/>
                <w:sz w:val="20"/>
                <w:szCs w:val="20"/>
              </w:rPr>
            </w:pPr>
          </w:p>
        </w:tc>
        <w:tc>
          <w:tcPr>
            <w:tcW w:w="1020" w:type="dxa"/>
          </w:tcPr>
          <w:p w14:paraId="5A63383C" w14:textId="77777777" w:rsidR="00D33981" w:rsidRPr="00652879" w:rsidRDefault="00D33981" w:rsidP="00943EA6">
            <w:pPr>
              <w:jc w:val="both"/>
              <w:rPr>
                <w:rFonts w:ascii="Courier New" w:hAnsi="Courier New" w:cs="Courier New"/>
                <w:sz w:val="20"/>
                <w:szCs w:val="20"/>
              </w:rPr>
            </w:pPr>
          </w:p>
        </w:tc>
      </w:tr>
      <w:tr w:rsidR="00D33981" w:rsidRPr="00652879" w14:paraId="240E3C02" w14:textId="77777777" w:rsidTr="00D33981">
        <w:trPr>
          <w:trHeight w:val="215"/>
          <w:jc w:val="center"/>
        </w:trPr>
        <w:tc>
          <w:tcPr>
            <w:tcW w:w="793" w:type="dxa"/>
            <w:vAlign w:val="center"/>
          </w:tcPr>
          <w:p w14:paraId="2F9F3900"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0A5A8ADF" w14:textId="0E581CD2"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Toner para impressora HP laser Jet M 404.</w:t>
            </w:r>
          </w:p>
        </w:tc>
        <w:tc>
          <w:tcPr>
            <w:tcW w:w="1111" w:type="dxa"/>
            <w:tcBorders>
              <w:top w:val="nil"/>
              <w:left w:val="single" w:sz="4" w:space="0" w:color="auto"/>
              <w:bottom w:val="single" w:sz="4" w:space="0" w:color="auto"/>
              <w:right w:val="single" w:sz="4" w:space="0" w:color="auto"/>
            </w:tcBorders>
            <w:shd w:val="clear" w:color="auto" w:fill="auto"/>
            <w:vAlign w:val="center"/>
          </w:tcPr>
          <w:p w14:paraId="4E8E46A2" w14:textId="439CB4D8"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10</w:t>
            </w:r>
            <w:r>
              <w:rPr>
                <w:rFonts w:ascii="Courier New" w:hAnsi="Courier New" w:cs="Courier New"/>
                <w:color w:val="000000"/>
                <w:sz w:val="20"/>
                <w:szCs w:val="20"/>
              </w:rPr>
              <w:t>0</w:t>
            </w:r>
          </w:p>
        </w:tc>
        <w:tc>
          <w:tcPr>
            <w:tcW w:w="682" w:type="dxa"/>
            <w:vAlign w:val="center"/>
          </w:tcPr>
          <w:p w14:paraId="4338827A"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69F2630D" w14:textId="341336FF" w:rsidR="00D33981" w:rsidRPr="00652879" w:rsidRDefault="00D33981" w:rsidP="00943EA6">
            <w:pPr>
              <w:jc w:val="both"/>
              <w:rPr>
                <w:rFonts w:ascii="Courier New" w:hAnsi="Courier New" w:cs="Courier New"/>
                <w:sz w:val="20"/>
                <w:szCs w:val="20"/>
              </w:rPr>
            </w:pPr>
          </w:p>
        </w:tc>
        <w:tc>
          <w:tcPr>
            <w:tcW w:w="1020" w:type="dxa"/>
          </w:tcPr>
          <w:p w14:paraId="12CED6AC" w14:textId="77777777" w:rsidR="00D33981" w:rsidRPr="00652879" w:rsidRDefault="00D33981" w:rsidP="00943EA6">
            <w:pPr>
              <w:jc w:val="both"/>
              <w:rPr>
                <w:rFonts w:ascii="Courier New" w:hAnsi="Courier New" w:cs="Courier New"/>
                <w:sz w:val="20"/>
                <w:szCs w:val="20"/>
              </w:rPr>
            </w:pPr>
          </w:p>
        </w:tc>
      </w:tr>
      <w:tr w:rsidR="00D33981" w:rsidRPr="00652879" w14:paraId="74F28B0D" w14:textId="77777777" w:rsidTr="00D33981">
        <w:trPr>
          <w:trHeight w:val="215"/>
          <w:jc w:val="center"/>
        </w:trPr>
        <w:tc>
          <w:tcPr>
            <w:tcW w:w="793" w:type="dxa"/>
            <w:vAlign w:val="center"/>
          </w:tcPr>
          <w:p w14:paraId="310B8A15"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22BD27EA" w14:textId="50E4F260"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Fonte tipo ATX 12V v2.3, potência mínima 400W, tensão de entrada 100 – 240V, certificação mínima 80 Plus Bronze. Conectores: a) principal 24(20+4) Pins: 1x. b) CPU 4(ou 4+4) Pins: 1x. c) Periféricos 4 Pins: 2x. d) SATA 5 Pins: 4x.</w:t>
            </w:r>
          </w:p>
        </w:tc>
        <w:tc>
          <w:tcPr>
            <w:tcW w:w="1111" w:type="dxa"/>
            <w:tcBorders>
              <w:top w:val="nil"/>
              <w:left w:val="single" w:sz="4" w:space="0" w:color="auto"/>
              <w:bottom w:val="single" w:sz="4" w:space="0" w:color="auto"/>
              <w:right w:val="single" w:sz="4" w:space="0" w:color="auto"/>
            </w:tcBorders>
            <w:shd w:val="clear" w:color="auto" w:fill="auto"/>
            <w:vAlign w:val="center"/>
          </w:tcPr>
          <w:p w14:paraId="4DB0FF25" w14:textId="17ABC8CB"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1A38FEB1"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178F9462" w14:textId="264FCE70" w:rsidR="00D33981" w:rsidRPr="00652879" w:rsidRDefault="00D33981" w:rsidP="00943EA6">
            <w:pPr>
              <w:jc w:val="both"/>
              <w:rPr>
                <w:rFonts w:ascii="Courier New" w:hAnsi="Courier New" w:cs="Courier New"/>
                <w:sz w:val="20"/>
                <w:szCs w:val="20"/>
              </w:rPr>
            </w:pPr>
          </w:p>
        </w:tc>
        <w:tc>
          <w:tcPr>
            <w:tcW w:w="1020" w:type="dxa"/>
          </w:tcPr>
          <w:p w14:paraId="7A3C4366" w14:textId="77777777" w:rsidR="00D33981" w:rsidRPr="00652879" w:rsidRDefault="00D33981" w:rsidP="00943EA6">
            <w:pPr>
              <w:jc w:val="both"/>
              <w:rPr>
                <w:rFonts w:ascii="Courier New" w:hAnsi="Courier New" w:cs="Courier New"/>
                <w:sz w:val="20"/>
                <w:szCs w:val="20"/>
              </w:rPr>
            </w:pPr>
          </w:p>
        </w:tc>
      </w:tr>
      <w:tr w:rsidR="00D33981" w:rsidRPr="00652879" w14:paraId="525DCA90" w14:textId="77777777" w:rsidTr="00D33981">
        <w:trPr>
          <w:trHeight w:val="215"/>
          <w:jc w:val="center"/>
        </w:trPr>
        <w:tc>
          <w:tcPr>
            <w:tcW w:w="793" w:type="dxa"/>
            <w:vAlign w:val="center"/>
          </w:tcPr>
          <w:p w14:paraId="17CD5A40"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3C0C0BB6" w14:textId="02011A73"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Mouse com fio usb, Cabo de no mínimo 1,5 metros, com sensor óptico LED ou laser, velocidade de rastreamento: 2.000 </w:t>
            </w:r>
            <w:proofErr w:type="spellStart"/>
            <w:r w:rsidRPr="00652879">
              <w:rPr>
                <w:rFonts w:ascii="Courier New" w:hAnsi="Courier New" w:cs="Courier New"/>
                <w:sz w:val="20"/>
                <w:szCs w:val="20"/>
              </w:rPr>
              <w:t>dpi</w:t>
            </w:r>
            <w:proofErr w:type="spellEnd"/>
            <w:r w:rsidRPr="00652879">
              <w:rPr>
                <w:rFonts w:ascii="Courier New" w:hAnsi="Courier New" w:cs="Courier New"/>
                <w:sz w:val="20"/>
                <w:szCs w:val="20"/>
              </w:rPr>
              <w:t xml:space="preserve">, 3 botões, botão de rolagem mecânico, botão para ajuste de </w:t>
            </w:r>
            <w:proofErr w:type="spellStart"/>
            <w:r w:rsidRPr="00652879">
              <w:rPr>
                <w:rFonts w:ascii="Courier New" w:hAnsi="Courier New" w:cs="Courier New"/>
                <w:sz w:val="20"/>
                <w:szCs w:val="20"/>
              </w:rPr>
              <w:t>dpi</w:t>
            </w:r>
            <w:proofErr w:type="spellEnd"/>
            <w:r w:rsidRPr="00652879">
              <w:rPr>
                <w:rFonts w:ascii="Courier New" w:hAnsi="Courier New" w:cs="Courier New"/>
                <w:sz w:val="20"/>
                <w:szCs w:val="20"/>
              </w:rPr>
              <w:t>, plug in play, na cor preto ou cinza.</w:t>
            </w:r>
          </w:p>
        </w:tc>
        <w:tc>
          <w:tcPr>
            <w:tcW w:w="1111" w:type="dxa"/>
            <w:tcBorders>
              <w:top w:val="nil"/>
              <w:left w:val="single" w:sz="4" w:space="0" w:color="auto"/>
              <w:bottom w:val="single" w:sz="4" w:space="0" w:color="auto"/>
              <w:right w:val="single" w:sz="4" w:space="0" w:color="auto"/>
            </w:tcBorders>
            <w:shd w:val="clear" w:color="auto" w:fill="auto"/>
            <w:vAlign w:val="center"/>
          </w:tcPr>
          <w:p w14:paraId="352A2361" w14:textId="30E9FBFE"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2C9C070C"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78C723C8" w14:textId="0862B640" w:rsidR="00D33981" w:rsidRPr="00652879" w:rsidRDefault="00D33981" w:rsidP="00943EA6">
            <w:pPr>
              <w:jc w:val="both"/>
              <w:rPr>
                <w:rFonts w:ascii="Courier New" w:hAnsi="Courier New" w:cs="Courier New"/>
                <w:sz w:val="20"/>
                <w:szCs w:val="20"/>
              </w:rPr>
            </w:pPr>
          </w:p>
        </w:tc>
        <w:tc>
          <w:tcPr>
            <w:tcW w:w="1020" w:type="dxa"/>
          </w:tcPr>
          <w:p w14:paraId="0AB4BA5A" w14:textId="77777777" w:rsidR="00D33981" w:rsidRPr="00652879" w:rsidRDefault="00D33981" w:rsidP="00943EA6">
            <w:pPr>
              <w:jc w:val="both"/>
              <w:rPr>
                <w:rFonts w:ascii="Courier New" w:hAnsi="Courier New" w:cs="Courier New"/>
                <w:sz w:val="20"/>
                <w:szCs w:val="20"/>
              </w:rPr>
            </w:pPr>
          </w:p>
        </w:tc>
      </w:tr>
      <w:tr w:rsidR="00D33981" w:rsidRPr="00652879" w14:paraId="0A0C0DA5" w14:textId="77777777" w:rsidTr="00D33981">
        <w:trPr>
          <w:trHeight w:val="215"/>
          <w:jc w:val="center"/>
        </w:trPr>
        <w:tc>
          <w:tcPr>
            <w:tcW w:w="793" w:type="dxa"/>
            <w:vAlign w:val="center"/>
          </w:tcPr>
          <w:p w14:paraId="7330D52B"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336ED12D" w14:textId="76A1BB95"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Mouse sem fio, com sensor óptico LED, velocidade de rastreamento: 1.000 </w:t>
            </w:r>
            <w:proofErr w:type="spellStart"/>
            <w:r w:rsidRPr="00652879">
              <w:rPr>
                <w:rFonts w:ascii="Courier New" w:hAnsi="Courier New" w:cs="Courier New"/>
                <w:sz w:val="20"/>
                <w:szCs w:val="20"/>
              </w:rPr>
              <w:t>dpi</w:t>
            </w:r>
            <w:proofErr w:type="spellEnd"/>
            <w:r w:rsidRPr="00652879">
              <w:rPr>
                <w:rFonts w:ascii="Courier New" w:hAnsi="Courier New" w:cs="Courier New"/>
                <w:sz w:val="20"/>
                <w:szCs w:val="20"/>
              </w:rPr>
              <w:t>, 3 botões, botão de rolagem mecânico, conectividade: wireless RF 2.4GHz com nano receptor USB, alimentação: 2 pilhas AAA, modelo: ambidestro, plug in play, na cor preto.</w:t>
            </w:r>
          </w:p>
        </w:tc>
        <w:tc>
          <w:tcPr>
            <w:tcW w:w="1111" w:type="dxa"/>
            <w:tcBorders>
              <w:top w:val="nil"/>
              <w:left w:val="single" w:sz="4" w:space="0" w:color="auto"/>
              <w:bottom w:val="single" w:sz="4" w:space="0" w:color="auto"/>
              <w:right w:val="single" w:sz="4" w:space="0" w:color="auto"/>
            </w:tcBorders>
            <w:shd w:val="clear" w:color="auto" w:fill="auto"/>
            <w:vAlign w:val="center"/>
          </w:tcPr>
          <w:p w14:paraId="3D5B7D3F" w14:textId="465526EB"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79E0A1D1"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39ACB727" w14:textId="01DD1095" w:rsidR="00D33981" w:rsidRPr="00652879" w:rsidRDefault="00D33981" w:rsidP="00943EA6">
            <w:pPr>
              <w:jc w:val="both"/>
              <w:rPr>
                <w:rFonts w:ascii="Courier New" w:hAnsi="Courier New" w:cs="Courier New"/>
                <w:sz w:val="20"/>
                <w:szCs w:val="20"/>
              </w:rPr>
            </w:pPr>
          </w:p>
        </w:tc>
        <w:tc>
          <w:tcPr>
            <w:tcW w:w="1020" w:type="dxa"/>
          </w:tcPr>
          <w:p w14:paraId="31FB201F" w14:textId="77777777" w:rsidR="00D33981" w:rsidRPr="00652879" w:rsidRDefault="00D33981" w:rsidP="00943EA6">
            <w:pPr>
              <w:jc w:val="both"/>
              <w:rPr>
                <w:rFonts w:ascii="Courier New" w:hAnsi="Courier New" w:cs="Courier New"/>
                <w:sz w:val="20"/>
                <w:szCs w:val="20"/>
              </w:rPr>
            </w:pPr>
          </w:p>
        </w:tc>
      </w:tr>
      <w:tr w:rsidR="00D33981" w:rsidRPr="00652879" w14:paraId="4DFEE607" w14:textId="77777777" w:rsidTr="00D33981">
        <w:trPr>
          <w:trHeight w:val="215"/>
          <w:jc w:val="center"/>
        </w:trPr>
        <w:tc>
          <w:tcPr>
            <w:tcW w:w="793" w:type="dxa"/>
            <w:vAlign w:val="center"/>
          </w:tcPr>
          <w:p w14:paraId="43651CE2"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1911D99A" w14:textId="6352ED4D"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Gravador DVD externo, conexão UBS </w:t>
            </w:r>
            <w:proofErr w:type="spellStart"/>
            <w:r w:rsidRPr="00652879">
              <w:rPr>
                <w:rFonts w:ascii="Courier New" w:hAnsi="Courier New" w:cs="Courier New"/>
                <w:sz w:val="20"/>
                <w:szCs w:val="20"/>
              </w:rPr>
              <w:t>type-A</w:t>
            </w:r>
            <w:proofErr w:type="spellEnd"/>
            <w:r w:rsidRPr="00652879">
              <w:rPr>
                <w:rFonts w:ascii="Courier New" w:hAnsi="Courier New" w:cs="Courier New"/>
                <w:sz w:val="20"/>
                <w:szCs w:val="20"/>
              </w:rPr>
              <w:t xml:space="preserve"> 3.0.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CD5B811" w14:textId="7BEE8E97"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10</w:t>
            </w:r>
          </w:p>
        </w:tc>
        <w:tc>
          <w:tcPr>
            <w:tcW w:w="682" w:type="dxa"/>
            <w:vAlign w:val="center"/>
          </w:tcPr>
          <w:p w14:paraId="0E035D30"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321ABB54" w14:textId="5E057C3A" w:rsidR="00D33981" w:rsidRPr="00652879" w:rsidRDefault="00D33981" w:rsidP="00943EA6">
            <w:pPr>
              <w:jc w:val="both"/>
              <w:rPr>
                <w:rFonts w:ascii="Courier New" w:hAnsi="Courier New" w:cs="Courier New"/>
                <w:sz w:val="20"/>
                <w:szCs w:val="20"/>
              </w:rPr>
            </w:pPr>
          </w:p>
        </w:tc>
        <w:tc>
          <w:tcPr>
            <w:tcW w:w="1020" w:type="dxa"/>
          </w:tcPr>
          <w:p w14:paraId="46914488" w14:textId="77777777" w:rsidR="00D33981" w:rsidRPr="00652879" w:rsidRDefault="00D33981" w:rsidP="00943EA6">
            <w:pPr>
              <w:jc w:val="both"/>
              <w:rPr>
                <w:rFonts w:ascii="Courier New" w:hAnsi="Courier New" w:cs="Courier New"/>
                <w:sz w:val="20"/>
                <w:szCs w:val="20"/>
              </w:rPr>
            </w:pPr>
          </w:p>
        </w:tc>
      </w:tr>
      <w:tr w:rsidR="00D33981" w:rsidRPr="00652879" w14:paraId="11A62909" w14:textId="77777777" w:rsidTr="00D33981">
        <w:trPr>
          <w:trHeight w:val="215"/>
          <w:jc w:val="center"/>
        </w:trPr>
        <w:tc>
          <w:tcPr>
            <w:tcW w:w="793" w:type="dxa"/>
            <w:vAlign w:val="center"/>
          </w:tcPr>
          <w:p w14:paraId="46CB8577"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08CC07CA" w14:textId="68F51956"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Teclado mecânico com fio USB, padrão ABNT2, conter teclado numérico, conter tecla “C”. Teclado na cor preta. Teclas separadas para a movimentação do cursor. </w:t>
            </w:r>
            <w:proofErr w:type="spellStart"/>
            <w:r w:rsidRPr="00652879">
              <w:rPr>
                <w:rFonts w:ascii="Courier New" w:hAnsi="Courier New" w:cs="Courier New"/>
                <w:sz w:val="20"/>
                <w:szCs w:val="20"/>
              </w:rPr>
              <w:t>Anti-Ghosting</w:t>
            </w:r>
            <w:proofErr w:type="spellEnd"/>
            <w:r w:rsidRPr="00652879">
              <w:rPr>
                <w:rFonts w:ascii="Courier New" w:hAnsi="Courier New" w:cs="Courier New"/>
                <w:sz w:val="20"/>
                <w:szCs w:val="20"/>
              </w:rPr>
              <w:t xml:space="preserve"> em 100% das Teclas. Utilização de Switch mecânico removíveis. Caso o teclado possua iluminação, o mesmo deve ter opção de controle para esta.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65396E5" w14:textId="4E4AFD04"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60</w:t>
            </w:r>
          </w:p>
        </w:tc>
        <w:tc>
          <w:tcPr>
            <w:tcW w:w="682" w:type="dxa"/>
            <w:vAlign w:val="center"/>
          </w:tcPr>
          <w:p w14:paraId="1FD07FBF"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1CC190D7" w14:textId="0A169AC4" w:rsidR="00D33981" w:rsidRPr="00652879" w:rsidRDefault="00D33981" w:rsidP="00943EA6">
            <w:pPr>
              <w:jc w:val="both"/>
              <w:rPr>
                <w:rFonts w:ascii="Courier New" w:hAnsi="Courier New" w:cs="Courier New"/>
                <w:sz w:val="20"/>
                <w:szCs w:val="20"/>
              </w:rPr>
            </w:pPr>
          </w:p>
        </w:tc>
        <w:tc>
          <w:tcPr>
            <w:tcW w:w="1020" w:type="dxa"/>
          </w:tcPr>
          <w:p w14:paraId="48DE4266" w14:textId="77777777" w:rsidR="00D33981" w:rsidRPr="00652879" w:rsidRDefault="00D33981" w:rsidP="00943EA6">
            <w:pPr>
              <w:jc w:val="both"/>
              <w:rPr>
                <w:rFonts w:ascii="Courier New" w:hAnsi="Courier New" w:cs="Courier New"/>
                <w:sz w:val="20"/>
                <w:szCs w:val="20"/>
              </w:rPr>
            </w:pPr>
          </w:p>
        </w:tc>
      </w:tr>
      <w:tr w:rsidR="00D33981" w:rsidRPr="00652879" w14:paraId="2EE6A4BC" w14:textId="77777777" w:rsidTr="00D33981">
        <w:trPr>
          <w:trHeight w:val="215"/>
          <w:jc w:val="center"/>
        </w:trPr>
        <w:tc>
          <w:tcPr>
            <w:tcW w:w="793" w:type="dxa"/>
            <w:vAlign w:val="center"/>
          </w:tcPr>
          <w:p w14:paraId="2E80F9EA"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25004FF7" w14:textId="08432913"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Hub USB, conexão principal USB </w:t>
            </w:r>
            <w:proofErr w:type="spellStart"/>
            <w:r w:rsidRPr="00652879">
              <w:rPr>
                <w:rFonts w:ascii="Courier New" w:hAnsi="Courier New" w:cs="Courier New"/>
                <w:sz w:val="20"/>
                <w:szCs w:val="20"/>
              </w:rPr>
              <w:t>type</w:t>
            </w:r>
            <w:proofErr w:type="spellEnd"/>
            <w:r w:rsidRPr="00652879">
              <w:rPr>
                <w:rFonts w:ascii="Courier New" w:hAnsi="Courier New" w:cs="Courier New"/>
                <w:sz w:val="20"/>
                <w:szCs w:val="20"/>
              </w:rPr>
              <w:t xml:space="preserve">-c. Mínimo 3 conexões USB </w:t>
            </w:r>
            <w:proofErr w:type="spellStart"/>
            <w:r w:rsidRPr="00652879">
              <w:rPr>
                <w:rFonts w:ascii="Courier New" w:hAnsi="Courier New" w:cs="Courier New"/>
                <w:sz w:val="20"/>
                <w:szCs w:val="20"/>
              </w:rPr>
              <w:t>type-A</w:t>
            </w:r>
            <w:proofErr w:type="spellEnd"/>
            <w:r w:rsidRPr="00652879">
              <w:rPr>
                <w:rFonts w:ascii="Courier New" w:hAnsi="Courier New" w:cs="Courier New"/>
                <w:sz w:val="20"/>
                <w:szCs w:val="20"/>
              </w:rPr>
              <w:t xml:space="preserve"> 3.0, 1 saída HDMI, 1 conexão USB </w:t>
            </w:r>
            <w:proofErr w:type="spellStart"/>
            <w:r w:rsidRPr="00652879">
              <w:rPr>
                <w:rFonts w:ascii="Courier New" w:hAnsi="Courier New" w:cs="Courier New"/>
                <w:sz w:val="20"/>
                <w:szCs w:val="20"/>
              </w:rPr>
              <w:t>type</w:t>
            </w:r>
            <w:proofErr w:type="spellEnd"/>
            <w:r w:rsidRPr="00652879">
              <w:rPr>
                <w:rFonts w:ascii="Courier New" w:hAnsi="Courier New" w:cs="Courier New"/>
                <w:sz w:val="20"/>
                <w:szCs w:val="20"/>
              </w:rPr>
              <w:t>-c para carregamento, leitor para cartão SD.</w:t>
            </w:r>
          </w:p>
        </w:tc>
        <w:tc>
          <w:tcPr>
            <w:tcW w:w="1111" w:type="dxa"/>
            <w:tcBorders>
              <w:top w:val="nil"/>
              <w:left w:val="single" w:sz="4" w:space="0" w:color="auto"/>
              <w:bottom w:val="single" w:sz="4" w:space="0" w:color="auto"/>
              <w:right w:val="single" w:sz="4" w:space="0" w:color="auto"/>
            </w:tcBorders>
            <w:shd w:val="clear" w:color="auto" w:fill="auto"/>
            <w:vAlign w:val="center"/>
          </w:tcPr>
          <w:p w14:paraId="180874EC" w14:textId="687ADD0B"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82" w:type="dxa"/>
            <w:vAlign w:val="center"/>
          </w:tcPr>
          <w:p w14:paraId="177A526F"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4AB937DA" w14:textId="3844A7A0" w:rsidR="00D33981" w:rsidRPr="00652879" w:rsidRDefault="00D33981" w:rsidP="00943EA6">
            <w:pPr>
              <w:jc w:val="both"/>
              <w:rPr>
                <w:rFonts w:ascii="Courier New" w:hAnsi="Courier New" w:cs="Courier New"/>
                <w:sz w:val="20"/>
                <w:szCs w:val="20"/>
              </w:rPr>
            </w:pPr>
          </w:p>
        </w:tc>
        <w:tc>
          <w:tcPr>
            <w:tcW w:w="1020" w:type="dxa"/>
          </w:tcPr>
          <w:p w14:paraId="3EA083A2" w14:textId="77777777" w:rsidR="00D33981" w:rsidRPr="00652879" w:rsidRDefault="00D33981" w:rsidP="00943EA6">
            <w:pPr>
              <w:jc w:val="both"/>
              <w:rPr>
                <w:rFonts w:ascii="Courier New" w:hAnsi="Courier New" w:cs="Courier New"/>
                <w:sz w:val="20"/>
                <w:szCs w:val="20"/>
              </w:rPr>
            </w:pPr>
          </w:p>
        </w:tc>
      </w:tr>
      <w:tr w:rsidR="00D33981" w:rsidRPr="00652879" w14:paraId="451BCC50" w14:textId="77777777" w:rsidTr="00D33981">
        <w:trPr>
          <w:trHeight w:val="215"/>
          <w:jc w:val="center"/>
        </w:trPr>
        <w:tc>
          <w:tcPr>
            <w:tcW w:w="793" w:type="dxa"/>
            <w:vAlign w:val="center"/>
          </w:tcPr>
          <w:p w14:paraId="614A93B1"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0510CD83" w14:textId="3C778B87"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Organizador para cabos e fios, mínimo de 19mm x 2m, preto, em PVC, flexível.</w:t>
            </w:r>
          </w:p>
        </w:tc>
        <w:tc>
          <w:tcPr>
            <w:tcW w:w="1111" w:type="dxa"/>
            <w:tcBorders>
              <w:top w:val="nil"/>
              <w:left w:val="single" w:sz="4" w:space="0" w:color="auto"/>
              <w:bottom w:val="single" w:sz="4" w:space="0" w:color="auto"/>
              <w:right w:val="single" w:sz="4" w:space="0" w:color="auto"/>
            </w:tcBorders>
            <w:shd w:val="clear" w:color="auto" w:fill="auto"/>
            <w:vAlign w:val="center"/>
          </w:tcPr>
          <w:p w14:paraId="70A8D6C1" w14:textId="2DABAE29"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60</w:t>
            </w:r>
          </w:p>
        </w:tc>
        <w:tc>
          <w:tcPr>
            <w:tcW w:w="682" w:type="dxa"/>
            <w:vAlign w:val="center"/>
          </w:tcPr>
          <w:p w14:paraId="1843A4D9"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7617E0AF" w14:textId="666F8BE2" w:rsidR="00D33981" w:rsidRPr="00652879" w:rsidRDefault="00D33981" w:rsidP="00943EA6">
            <w:pPr>
              <w:jc w:val="both"/>
              <w:rPr>
                <w:rFonts w:ascii="Courier New" w:hAnsi="Courier New" w:cs="Courier New"/>
                <w:sz w:val="20"/>
                <w:szCs w:val="20"/>
              </w:rPr>
            </w:pPr>
          </w:p>
        </w:tc>
        <w:tc>
          <w:tcPr>
            <w:tcW w:w="1020" w:type="dxa"/>
          </w:tcPr>
          <w:p w14:paraId="0D13A133" w14:textId="77777777" w:rsidR="00D33981" w:rsidRPr="00652879" w:rsidRDefault="00D33981" w:rsidP="00943EA6">
            <w:pPr>
              <w:jc w:val="both"/>
              <w:rPr>
                <w:rFonts w:ascii="Courier New" w:hAnsi="Courier New" w:cs="Courier New"/>
                <w:sz w:val="20"/>
                <w:szCs w:val="20"/>
              </w:rPr>
            </w:pPr>
          </w:p>
        </w:tc>
      </w:tr>
      <w:tr w:rsidR="00D33981" w:rsidRPr="00652879" w14:paraId="0C7B42B1" w14:textId="77777777" w:rsidTr="00D33981">
        <w:trPr>
          <w:trHeight w:val="215"/>
          <w:jc w:val="center"/>
        </w:trPr>
        <w:tc>
          <w:tcPr>
            <w:tcW w:w="793" w:type="dxa"/>
            <w:vAlign w:val="center"/>
          </w:tcPr>
          <w:p w14:paraId="73006C7D"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724EE494" w14:textId="29C6E411"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Pen drive de no mínimo 32 GB, interface USB 3.0.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7A3F4A1" w14:textId="76B9E5F9"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82" w:type="dxa"/>
            <w:vAlign w:val="center"/>
          </w:tcPr>
          <w:p w14:paraId="47ECAFDC"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5E236FEC" w14:textId="0A4CDF72" w:rsidR="00D33981" w:rsidRPr="00652879" w:rsidRDefault="00D33981" w:rsidP="00943EA6">
            <w:pPr>
              <w:jc w:val="both"/>
              <w:rPr>
                <w:rFonts w:ascii="Courier New" w:hAnsi="Courier New" w:cs="Courier New"/>
                <w:sz w:val="20"/>
                <w:szCs w:val="20"/>
              </w:rPr>
            </w:pPr>
          </w:p>
        </w:tc>
        <w:tc>
          <w:tcPr>
            <w:tcW w:w="1020" w:type="dxa"/>
          </w:tcPr>
          <w:p w14:paraId="1089AB3F" w14:textId="77777777" w:rsidR="00D33981" w:rsidRPr="00652879" w:rsidRDefault="00D33981" w:rsidP="00943EA6">
            <w:pPr>
              <w:jc w:val="both"/>
              <w:rPr>
                <w:rFonts w:ascii="Courier New" w:hAnsi="Courier New" w:cs="Courier New"/>
                <w:sz w:val="20"/>
                <w:szCs w:val="20"/>
              </w:rPr>
            </w:pPr>
          </w:p>
        </w:tc>
      </w:tr>
      <w:tr w:rsidR="00D33981" w:rsidRPr="00652879" w14:paraId="59CC3299" w14:textId="77777777" w:rsidTr="00D33981">
        <w:trPr>
          <w:trHeight w:val="215"/>
          <w:jc w:val="center"/>
        </w:trPr>
        <w:tc>
          <w:tcPr>
            <w:tcW w:w="793" w:type="dxa"/>
            <w:vAlign w:val="center"/>
          </w:tcPr>
          <w:p w14:paraId="6FBA399E"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564160E0" w14:textId="42E33E48"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Conector de Rede, Modelo RJ 45 MACHO CAT6, Pacotes com 100un.</w:t>
            </w:r>
          </w:p>
        </w:tc>
        <w:tc>
          <w:tcPr>
            <w:tcW w:w="1111" w:type="dxa"/>
            <w:tcBorders>
              <w:top w:val="nil"/>
              <w:left w:val="single" w:sz="4" w:space="0" w:color="auto"/>
              <w:bottom w:val="single" w:sz="4" w:space="0" w:color="auto"/>
              <w:right w:val="single" w:sz="4" w:space="0" w:color="auto"/>
            </w:tcBorders>
            <w:shd w:val="clear" w:color="auto" w:fill="auto"/>
            <w:vAlign w:val="center"/>
          </w:tcPr>
          <w:p w14:paraId="252E6298" w14:textId="7E3BA3AE"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7F89264D"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4B8F43F2" w14:textId="1686D455" w:rsidR="00D33981" w:rsidRPr="00652879" w:rsidRDefault="00D33981" w:rsidP="00943EA6">
            <w:pPr>
              <w:jc w:val="both"/>
              <w:rPr>
                <w:rFonts w:ascii="Courier New" w:hAnsi="Courier New" w:cs="Courier New"/>
                <w:sz w:val="20"/>
                <w:szCs w:val="20"/>
              </w:rPr>
            </w:pPr>
          </w:p>
        </w:tc>
        <w:tc>
          <w:tcPr>
            <w:tcW w:w="1020" w:type="dxa"/>
          </w:tcPr>
          <w:p w14:paraId="522E6B03" w14:textId="77777777" w:rsidR="00D33981" w:rsidRPr="00652879" w:rsidRDefault="00D33981" w:rsidP="00943EA6">
            <w:pPr>
              <w:jc w:val="both"/>
              <w:rPr>
                <w:rFonts w:ascii="Courier New" w:hAnsi="Courier New" w:cs="Courier New"/>
                <w:sz w:val="20"/>
                <w:szCs w:val="20"/>
              </w:rPr>
            </w:pPr>
          </w:p>
        </w:tc>
      </w:tr>
      <w:tr w:rsidR="00D33981" w:rsidRPr="00652879" w14:paraId="66B15815" w14:textId="77777777" w:rsidTr="00D33981">
        <w:trPr>
          <w:trHeight w:val="215"/>
          <w:jc w:val="center"/>
        </w:trPr>
        <w:tc>
          <w:tcPr>
            <w:tcW w:w="793" w:type="dxa"/>
            <w:vAlign w:val="center"/>
          </w:tcPr>
          <w:p w14:paraId="09BDEFA0"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569E9102" w14:textId="03D51282"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Limpa contatos, Embalagem em spray de 300 ml, Produto sem oleosidade, para contatos elétrico-eletrônicos, Secagem rápida.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C2DE94C" w14:textId="5DC8087D"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20</w:t>
            </w:r>
          </w:p>
        </w:tc>
        <w:tc>
          <w:tcPr>
            <w:tcW w:w="682" w:type="dxa"/>
            <w:vAlign w:val="center"/>
          </w:tcPr>
          <w:p w14:paraId="285BCDD8"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64F4AB03" w14:textId="23DF3020" w:rsidR="00D33981" w:rsidRPr="00652879" w:rsidRDefault="00D33981" w:rsidP="00943EA6">
            <w:pPr>
              <w:jc w:val="both"/>
              <w:rPr>
                <w:rFonts w:ascii="Courier New" w:hAnsi="Courier New" w:cs="Courier New"/>
                <w:sz w:val="20"/>
                <w:szCs w:val="20"/>
              </w:rPr>
            </w:pPr>
          </w:p>
        </w:tc>
        <w:tc>
          <w:tcPr>
            <w:tcW w:w="1020" w:type="dxa"/>
          </w:tcPr>
          <w:p w14:paraId="1951803D" w14:textId="77777777" w:rsidR="00D33981" w:rsidRPr="00652879" w:rsidRDefault="00D33981" w:rsidP="00943EA6">
            <w:pPr>
              <w:jc w:val="both"/>
              <w:rPr>
                <w:rFonts w:ascii="Courier New" w:hAnsi="Courier New" w:cs="Courier New"/>
                <w:sz w:val="20"/>
                <w:szCs w:val="20"/>
              </w:rPr>
            </w:pPr>
          </w:p>
        </w:tc>
      </w:tr>
      <w:tr w:rsidR="00D33981" w:rsidRPr="00652879" w14:paraId="2F65B851" w14:textId="77777777" w:rsidTr="00D33981">
        <w:trPr>
          <w:trHeight w:val="215"/>
          <w:jc w:val="center"/>
        </w:trPr>
        <w:tc>
          <w:tcPr>
            <w:tcW w:w="793" w:type="dxa"/>
            <w:vAlign w:val="center"/>
          </w:tcPr>
          <w:p w14:paraId="3C8D191C"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tcPr>
          <w:p w14:paraId="0C092E34" w14:textId="58AFFFF1"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Unidade SSD 2.5”, Barramento </w:t>
            </w:r>
            <w:proofErr w:type="spellStart"/>
            <w:r w:rsidRPr="00652879">
              <w:rPr>
                <w:rFonts w:ascii="Courier New" w:hAnsi="Courier New" w:cs="Courier New"/>
                <w:sz w:val="20"/>
                <w:szCs w:val="20"/>
              </w:rPr>
              <w:t>Sata</w:t>
            </w:r>
            <w:proofErr w:type="spellEnd"/>
            <w:r w:rsidRPr="00652879">
              <w:rPr>
                <w:rFonts w:ascii="Courier New" w:hAnsi="Courier New" w:cs="Courier New"/>
                <w:sz w:val="20"/>
                <w:szCs w:val="20"/>
              </w:rPr>
              <w:t xml:space="preserve"> 3.0 (Gb/s), Capacidade: </w:t>
            </w:r>
            <w:r>
              <w:rPr>
                <w:rFonts w:ascii="Courier New" w:hAnsi="Courier New" w:cs="Courier New"/>
                <w:sz w:val="20"/>
                <w:szCs w:val="20"/>
              </w:rPr>
              <w:t>240</w:t>
            </w:r>
            <w:r w:rsidRPr="00652879">
              <w:rPr>
                <w:rFonts w:ascii="Courier New" w:hAnsi="Courier New" w:cs="Courier New"/>
                <w:sz w:val="20"/>
                <w:szCs w:val="20"/>
              </w:rPr>
              <w:t>GB, velocidade mínima 500Mb/s para leitura e 400Mb/s para Gravação.</w:t>
            </w:r>
          </w:p>
        </w:tc>
        <w:tc>
          <w:tcPr>
            <w:tcW w:w="1111" w:type="dxa"/>
            <w:tcBorders>
              <w:top w:val="nil"/>
              <w:left w:val="single" w:sz="4" w:space="0" w:color="auto"/>
              <w:bottom w:val="single" w:sz="4" w:space="0" w:color="auto"/>
              <w:right w:val="single" w:sz="4" w:space="0" w:color="auto"/>
            </w:tcBorders>
            <w:shd w:val="clear" w:color="auto" w:fill="auto"/>
            <w:vAlign w:val="center"/>
          </w:tcPr>
          <w:p w14:paraId="573E2B00" w14:textId="7ADD19E9"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20</w:t>
            </w:r>
          </w:p>
        </w:tc>
        <w:tc>
          <w:tcPr>
            <w:tcW w:w="682" w:type="dxa"/>
            <w:vAlign w:val="center"/>
          </w:tcPr>
          <w:p w14:paraId="07047BFD"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52155C58" w14:textId="4B6DF90C" w:rsidR="00D33981" w:rsidRPr="00652879" w:rsidRDefault="00D33981" w:rsidP="00943EA6">
            <w:pPr>
              <w:jc w:val="both"/>
              <w:rPr>
                <w:rFonts w:ascii="Courier New" w:hAnsi="Courier New" w:cs="Courier New"/>
                <w:sz w:val="20"/>
                <w:szCs w:val="20"/>
              </w:rPr>
            </w:pPr>
          </w:p>
        </w:tc>
        <w:tc>
          <w:tcPr>
            <w:tcW w:w="1020" w:type="dxa"/>
          </w:tcPr>
          <w:p w14:paraId="18848818" w14:textId="77777777" w:rsidR="00D33981" w:rsidRPr="00652879" w:rsidRDefault="00D33981" w:rsidP="00943EA6">
            <w:pPr>
              <w:jc w:val="both"/>
              <w:rPr>
                <w:rFonts w:ascii="Courier New" w:hAnsi="Courier New" w:cs="Courier New"/>
                <w:sz w:val="20"/>
                <w:szCs w:val="20"/>
              </w:rPr>
            </w:pPr>
          </w:p>
        </w:tc>
      </w:tr>
      <w:tr w:rsidR="00D33981" w:rsidRPr="00652879" w14:paraId="7CC342C1" w14:textId="77777777" w:rsidTr="00D33981">
        <w:trPr>
          <w:trHeight w:val="215"/>
          <w:jc w:val="center"/>
        </w:trPr>
        <w:tc>
          <w:tcPr>
            <w:tcW w:w="793" w:type="dxa"/>
            <w:vAlign w:val="center"/>
          </w:tcPr>
          <w:p w14:paraId="51F9A820"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71B3BC5F" w14:textId="57734A37"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sz w:val="20"/>
                <w:szCs w:val="20"/>
              </w:rPr>
              <w:t>Switch de rede 8 Portas, Tecnologia Ethernet 10/100/1000, 8 portas RJ-45, Fonte de alimentação bivolt inclusa.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74E862B" w14:textId="14661C63" w:rsidR="00D33981" w:rsidRPr="00652879" w:rsidRDefault="00D33981" w:rsidP="00943EA6">
            <w:pPr>
              <w:jc w:val="center"/>
              <w:rPr>
                <w:rFonts w:ascii="Courier New" w:hAnsi="Courier New" w:cs="Courier New"/>
                <w:sz w:val="20"/>
                <w:szCs w:val="20"/>
              </w:rPr>
            </w:pPr>
            <w:r w:rsidRPr="00652879">
              <w:rPr>
                <w:rFonts w:ascii="Courier New" w:hAnsi="Courier New" w:cs="Courier New"/>
                <w:color w:val="000000"/>
                <w:sz w:val="20"/>
                <w:szCs w:val="20"/>
              </w:rPr>
              <w:t>15</w:t>
            </w:r>
          </w:p>
        </w:tc>
        <w:tc>
          <w:tcPr>
            <w:tcW w:w="682" w:type="dxa"/>
            <w:vAlign w:val="center"/>
          </w:tcPr>
          <w:p w14:paraId="3A7DEAA0"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0B9ECF26" w14:textId="6B2EF333" w:rsidR="00D33981" w:rsidRPr="00652879" w:rsidRDefault="00D33981" w:rsidP="00943EA6">
            <w:pPr>
              <w:jc w:val="both"/>
              <w:rPr>
                <w:rFonts w:ascii="Courier New" w:hAnsi="Courier New" w:cs="Courier New"/>
                <w:sz w:val="20"/>
                <w:szCs w:val="20"/>
              </w:rPr>
            </w:pPr>
          </w:p>
        </w:tc>
        <w:tc>
          <w:tcPr>
            <w:tcW w:w="1020" w:type="dxa"/>
          </w:tcPr>
          <w:p w14:paraId="667DA22B" w14:textId="77777777" w:rsidR="00D33981" w:rsidRPr="00652879" w:rsidRDefault="00D33981" w:rsidP="00943EA6">
            <w:pPr>
              <w:jc w:val="both"/>
              <w:rPr>
                <w:rFonts w:ascii="Courier New" w:hAnsi="Courier New" w:cs="Courier New"/>
                <w:sz w:val="20"/>
                <w:szCs w:val="20"/>
              </w:rPr>
            </w:pPr>
          </w:p>
        </w:tc>
      </w:tr>
      <w:tr w:rsidR="00D33981" w:rsidRPr="00652879" w14:paraId="170AE579" w14:textId="77777777" w:rsidTr="00D33981">
        <w:trPr>
          <w:trHeight w:val="215"/>
          <w:jc w:val="center"/>
        </w:trPr>
        <w:tc>
          <w:tcPr>
            <w:tcW w:w="793" w:type="dxa"/>
            <w:vAlign w:val="center"/>
          </w:tcPr>
          <w:p w14:paraId="0D5E9EBE"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1FCAA1B" w14:textId="59900CCB" w:rsidR="00D33981" w:rsidRPr="00652879" w:rsidRDefault="00D33981" w:rsidP="00943EA6">
            <w:pPr>
              <w:widowControl w:val="0"/>
              <w:jc w:val="both"/>
              <w:rPr>
                <w:rFonts w:ascii="Courier New" w:hAnsi="Courier New" w:cs="Courier New"/>
                <w:b/>
                <w:bCs/>
                <w:color w:val="000000"/>
                <w:sz w:val="20"/>
                <w:szCs w:val="20"/>
              </w:rPr>
            </w:pPr>
            <w:r w:rsidRPr="00652879">
              <w:rPr>
                <w:rFonts w:ascii="Courier New" w:hAnsi="Courier New" w:cs="Courier New"/>
                <w:sz w:val="20"/>
                <w:szCs w:val="20"/>
              </w:rPr>
              <w:t xml:space="preserve">HDD externo, com as seguintes especificações mínimas: USB 3.0 mínimo padrão A (acompanhar cabo para transferência); mínimo 1 TB de armazenamento; </w:t>
            </w:r>
            <w:proofErr w:type="gramStart"/>
            <w:r w:rsidRPr="00652879">
              <w:rPr>
                <w:rFonts w:ascii="Courier New" w:hAnsi="Courier New" w:cs="Courier New"/>
                <w:sz w:val="20"/>
                <w:szCs w:val="20"/>
              </w:rPr>
              <w:t>Tamanho</w:t>
            </w:r>
            <w:proofErr w:type="gramEnd"/>
            <w:r w:rsidRPr="00652879">
              <w:rPr>
                <w:rFonts w:ascii="Courier New" w:hAnsi="Courier New" w:cs="Courier New"/>
                <w:sz w:val="20"/>
                <w:szCs w:val="20"/>
              </w:rPr>
              <w:t xml:space="preserve"> de 2,5”; </w:t>
            </w:r>
            <w:r w:rsidRPr="00652879">
              <w:rPr>
                <w:rFonts w:ascii="Courier New" w:hAnsi="Courier New" w:cs="Courier New"/>
                <w:sz w:val="20"/>
                <w:szCs w:val="20"/>
              </w:rPr>
              <w:tab/>
              <w:t>Mínimo 90 dias de garantia.</w:t>
            </w:r>
          </w:p>
        </w:tc>
        <w:tc>
          <w:tcPr>
            <w:tcW w:w="1111" w:type="dxa"/>
            <w:tcBorders>
              <w:top w:val="nil"/>
              <w:left w:val="single" w:sz="4" w:space="0" w:color="auto"/>
              <w:bottom w:val="nil"/>
              <w:right w:val="single" w:sz="4" w:space="0" w:color="auto"/>
            </w:tcBorders>
            <w:shd w:val="clear" w:color="auto" w:fill="auto"/>
            <w:vAlign w:val="center"/>
          </w:tcPr>
          <w:p w14:paraId="5516816F" w14:textId="08DA5D75" w:rsidR="00D33981" w:rsidRPr="00652879" w:rsidRDefault="00D33981" w:rsidP="00943EA6">
            <w:pPr>
              <w:jc w:val="center"/>
              <w:rPr>
                <w:rFonts w:ascii="Courier New" w:hAnsi="Courier New" w:cs="Courier New"/>
                <w:color w:val="000000"/>
                <w:sz w:val="20"/>
                <w:szCs w:val="20"/>
              </w:rPr>
            </w:pPr>
            <w:r w:rsidRPr="00652879">
              <w:rPr>
                <w:rFonts w:ascii="Courier New" w:hAnsi="Courier New" w:cs="Courier New"/>
                <w:color w:val="000000"/>
                <w:sz w:val="20"/>
                <w:szCs w:val="20"/>
              </w:rPr>
              <w:t>10</w:t>
            </w:r>
          </w:p>
        </w:tc>
        <w:tc>
          <w:tcPr>
            <w:tcW w:w="682" w:type="dxa"/>
            <w:vAlign w:val="center"/>
          </w:tcPr>
          <w:p w14:paraId="5B705EEF" w14:textId="77777777" w:rsidR="00D33981" w:rsidRPr="00652879" w:rsidRDefault="00D33981" w:rsidP="00943EA6">
            <w:pPr>
              <w:jc w:val="center"/>
              <w:rPr>
                <w:rFonts w:ascii="Courier New" w:hAnsi="Courier New" w:cs="Courier New"/>
                <w:color w:val="000000"/>
                <w:sz w:val="20"/>
                <w:szCs w:val="20"/>
              </w:rPr>
            </w:pPr>
            <w:r w:rsidRPr="00652879">
              <w:rPr>
                <w:rFonts w:ascii="Courier New" w:hAnsi="Courier New" w:cs="Courier New"/>
                <w:sz w:val="20"/>
                <w:szCs w:val="20"/>
              </w:rPr>
              <w:t>Un.</w:t>
            </w:r>
          </w:p>
        </w:tc>
        <w:tc>
          <w:tcPr>
            <w:tcW w:w="1302" w:type="dxa"/>
          </w:tcPr>
          <w:p w14:paraId="00F6DEFB" w14:textId="417A7BC8" w:rsidR="00D33981" w:rsidRPr="00652879" w:rsidRDefault="00D33981" w:rsidP="00943EA6">
            <w:pPr>
              <w:jc w:val="both"/>
              <w:rPr>
                <w:rFonts w:ascii="Courier New" w:hAnsi="Courier New" w:cs="Courier New"/>
                <w:sz w:val="20"/>
                <w:szCs w:val="20"/>
              </w:rPr>
            </w:pPr>
          </w:p>
        </w:tc>
        <w:tc>
          <w:tcPr>
            <w:tcW w:w="1020" w:type="dxa"/>
          </w:tcPr>
          <w:p w14:paraId="19D4E2BB" w14:textId="77777777" w:rsidR="00D33981" w:rsidRPr="00652879" w:rsidRDefault="00D33981" w:rsidP="00943EA6">
            <w:pPr>
              <w:jc w:val="both"/>
              <w:rPr>
                <w:rFonts w:ascii="Courier New" w:hAnsi="Courier New" w:cs="Courier New"/>
                <w:sz w:val="20"/>
                <w:szCs w:val="20"/>
              </w:rPr>
            </w:pPr>
          </w:p>
        </w:tc>
      </w:tr>
      <w:tr w:rsidR="00D33981" w:rsidRPr="00652879" w14:paraId="11455E22" w14:textId="77777777" w:rsidTr="00D33981">
        <w:trPr>
          <w:trHeight w:val="215"/>
          <w:jc w:val="center"/>
        </w:trPr>
        <w:tc>
          <w:tcPr>
            <w:tcW w:w="793" w:type="dxa"/>
            <w:vAlign w:val="center"/>
          </w:tcPr>
          <w:p w14:paraId="18120127"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5C2FB1E" w14:textId="7D347810" w:rsidR="00D33981" w:rsidRPr="00652879" w:rsidRDefault="00D33981" w:rsidP="00943EA6">
            <w:pPr>
              <w:widowControl w:val="0"/>
              <w:jc w:val="both"/>
              <w:rPr>
                <w:rFonts w:ascii="Courier New" w:hAnsi="Courier New" w:cs="Courier New"/>
                <w:sz w:val="20"/>
                <w:szCs w:val="20"/>
              </w:rPr>
            </w:pPr>
            <w:r w:rsidRPr="00652879">
              <w:rPr>
                <w:rFonts w:ascii="Courier New" w:hAnsi="Courier New" w:cs="Courier New"/>
                <w:b/>
                <w:bCs/>
                <w:color w:val="000000"/>
                <w:sz w:val="20"/>
                <w:szCs w:val="20"/>
                <w:u w:val="single"/>
              </w:rPr>
              <w:t>Kit teclado e mouse sem fio wireless</w:t>
            </w:r>
            <w:r w:rsidRPr="00652879">
              <w:rPr>
                <w:rFonts w:ascii="Courier New" w:hAnsi="Courier New" w:cs="Courier New"/>
                <w:color w:val="000000"/>
                <w:sz w:val="20"/>
                <w:szCs w:val="20"/>
              </w:rPr>
              <w:t xml:space="preserve">: Mouse e teclado sem fio: Wireless 2,4 GHz, Teclado com ajuste de inclinação de tipo estendido, com no mínimo 102 (cento e duas) teclas, Teclas separadas para a movimentação do cursor, Tipo de mouse: óptico 1000 </w:t>
            </w:r>
            <w:proofErr w:type="spellStart"/>
            <w:r w:rsidRPr="00652879">
              <w:rPr>
                <w:rFonts w:ascii="Courier New" w:hAnsi="Courier New" w:cs="Courier New"/>
                <w:color w:val="000000"/>
                <w:sz w:val="20"/>
                <w:szCs w:val="20"/>
              </w:rPr>
              <w:t>dpi</w:t>
            </w:r>
            <w:proofErr w:type="spellEnd"/>
            <w:r w:rsidRPr="00652879">
              <w:rPr>
                <w:rFonts w:ascii="Courier New" w:hAnsi="Courier New" w:cs="Courier New"/>
                <w:color w:val="000000"/>
                <w:sz w:val="20"/>
                <w:szCs w:val="20"/>
              </w:rPr>
              <w:t xml:space="preserve">, Teclado: teclas de atalhos, Mouse para destros e canhotos, Alimentação: Pilhas, Indicador do Nível das Pilhas, Conexões: USB 2.0, Padrão ABNT 2(Incluindo a tecla “ç”), Cor Predominante: Preta, </w:t>
            </w:r>
            <w:r w:rsidRPr="00652879">
              <w:rPr>
                <w:rFonts w:ascii="Courier New" w:hAnsi="Courier New" w:cs="Courier New"/>
                <w:b/>
                <w:bCs/>
                <w:color w:val="000000"/>
                <w:sz w:val="20"/>
                <w:szCs w:val="20"/>
                <w:u w:val="single"/>
              </w:rPr>
              <w:br/>
              <w:t>Similar ou equivalente ao modelo: Microsoft Wireless Comfort Desktop.</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42863BD" w14:textId="605FED80"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40</w:t>
            </w:r>
          </w:p>
        </w:tc>
        <w:tc>
          <w:tcPr>
            <w:tcW w:w="682" w:type="dxa"/>
            <w:vAlign w:val="center"/>
          </w:tcPr>
          <w:p w14:paraId="3C86FD79"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21B6E8CF" w14:textId="72129CF1" w:rsidR="00D33981" w:rsidRPr="00652879" w:rsidRDefault="00D33981" w:rsidP="00943EA6">
            <w:pPr>
              <w:jc w:val="both"/>
              <w:rPr>
                <w:rFonts w:ascii="Courier New" w:hAnsi="Courier New" w:cs="Courier New"/>
                <w:sz w:val="20"/>
                <w:szCs w:val="20"/>
              </w:rPr>
            </w:pPr>
          </w:p>
        </w:tc>
        <w:tc>
          <w:tcPr>
            <w:tcW w:w="1020" w:type="dxa"/>
          </w:tcPr>
          <w:p w14:paraId="010E00E7" w14:textId="77777777" w:rsidR="00D33981" w:rsidRPr="00652879" w:rsidRDefault="00D33981" w:rsidP="00943EA6">
            <w:pPr>
              <w:jc w:val="both"/>
              <w:rPr>
                <w:rFonts w:ascii="Courier New" w:hAnsi="Courier New" w:cs="Courier New"/>
                <w:sz w:val="20"/>
                <w:szCs w:val="20"/>
              </w:rPr>
            </w:pPr>
          </w:p>
        </w:tc>
      </w:tr>
      <w:tr w:rsidR="00D33981" w:rsidRPr="00652879" w14:paraId="693356D8" w14:textId="77777777" w:rsidTr="004F70CA">
        <w:trPr>
          <w:trHeight w:val="215"/>
          <w:jc w:val="center"/>
        </w:trPr>
        <w:tc>
          <w:tcPr>
            <w:tcW w:w="793" w:type="dxa"/>
            <w:vAlign w:val="center"/>
          </w:tcPr>
          <w:p w14:paraId="2D390B61" w14:textId="77777777" w:rsidR="00D33981" w:rsidRPr="00652879" w:rsidRDefault="00D33981"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0766318" w14:textId="52A6729C" w:rsidR="00D33981" w:rsidRPr="00652879" w:rsidRDefault="00D33981" w:rsidP="00943EA6">
            <w:pPr>
              <w:widowControl w:val="0"/>
              <w:jc w:val="both"/>
              <w:rPr>
                <w:rFonts w:ascii="Courier New" w:hAnsi="Courier New" w:cs="Courier New"/>
                <w:b/>
                <w:bCs/>
                <w:color w:val="000000"/>
                <w:sz w:val="20"/>
                <w:szCs w:val="20"/>
                <w:u w:val="single"/>
              </w:rPr>
            </w:pPr>
            <w:r w:rsidRPr="00652879">
              <w:rPr>
                <w:rFonts w:ascii="Courier New" w:hAnsi="Courier New" w:cs="Courier New"/>
                <w:b/>
                <w:bCs/>
                <w:color w:val="000000"/>
                <w:sz w:val="20"/>
                <w:szCs w:val="20"/>
              </w:rPr>
              <w:t xml:space="preserve">Pasta térmica, </w:t>
            </w:r>
            <w:r w:rsidRPr="00652879">
              <w:rPr>
                <w:rFonts w:ascii="Courier New" w:hAnsi="Courier New" w:cs="Courier New"/>
                <w:color w:val="000000"/>
                <w:sz w:val="20"/>
                <w:szCs w:val="20"/>
              </w:rPr>
              <w:t xml:space="preserve">Peso liquido: mínimo 3.0g, temperatura de funcionamento: -40°C a - 200°C, condutividade térmica no mínimo 3.8 W / </w:t>
            </w:r>
            <w:proofErr w:type="spellStart"/>
            <w:r w:rsidRPr="00652879">
              <w:rPr>
                <w:rFonts w:ascii="Courier New" w:hAnsi="Courier New" w:cs="Courier New"/>
                <w:color w:val="000000"/>
                <w:sz w:val="20"/>
                <w:szCs w:val="20"/>
              </w:rPr>
              <w:t>mK.</w:t>
            </w:r>
            <w:proofErr w:type="spellEnd"/>
          </w:p>
        </w:tc>
        <w:tc>
          <w:tcPr>
            <w:tcW w:w="1111" w:type="dxa"/>
            <w:tcBorders>
              <w:top w:val="nil"/>
              <w:left w:val="single" w:sz="4" w:space="0" w:color="auto"/>
              <w:bottom w:val="nil"/>
              <w:right w:val="single" w:sz="4" w:space="0" w:color="auto"/>
            </w:tcBorders>
            <w:shd w:val="clear" w:color="auto" w:fill="auto"/>
            <w:vAlign w:val="center"/>
          </w:tcPr>
          <w:p w14:paraId="58C43931" w14:textId="62A2DB34" w:rsidR="00D33981" w:rsidRPr="00652879" w:rsidRDefault="00D33981" w:rsidP="00943EA6">
            <w:pPr>
              <w:jc w:val="center"/>
              <w:rPr>
                <w:rFonts w:ascii="Courier New" w:hAnsi="Courier New" w:cs="Courier New"/>
                <w:sz w:val="20"/>
                <w:szCs w:val="20"/>
              </w:rPr>
            </w:pPr>
            <w:r>
              <w:rPr>
                <w:rFonts w:ascii="Courier New" w:hAnsi="Courier New" w:cs="Courier New"/>
                <w:sz w:val="20"/>
                <w:szCs w:val="20"/>
              </w:rPr>
              <w:t>25</w:t>
            </w:r>
          </w:p>
        </w:tc>
        <w:tc>
          <w:tcPr>
            <w:tcW w:w="682" w:type="dxa"/>
            <w:vAlign w:val="center"/>
          </w:tcPr>
          <w:p w14:paraId="7AD2E819" w14:textId="77777777" w:rsidR="00D33981" w:rsidRPr="00652879" w:rsidRDefault="00D33981"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302" w:type="dxa"/>
          </w:tcPr>
          <w:p w14:paraId="081F0C3C" w14:textId="753DA3B5" w:rsidR="00D33981" w:rsidRPr="00652879" w:rsidRDefault="00D33981" w:rsidP="00943EA6">
            <w:pPr>
              <w:jc w:val="both"/>
              <w:rPr>
                <w:rFonts w:ascii="Courier New" w:hAnsi="Courier New" w:cs="Courier New"/>
                <w:sz w:val="20"/>
                <w:szCs w:val="20"/>
              </w:rPr>
            </w:pPr>
          </w:p>
        </w:tc>
        <w:tc>
          <w:tcPr>
            <w:tcW w:w="1020" w:type="dxa"/>
          </w:tcPr>
          <w:p w14:paraId="2A2504BC" w14:textId="77777777" w:rsidR="00D33981" w:rsidRPr="00652879" w:rsidRDefault="00D33981" w:rsidP="00943EA6">
            <w:pPr>
              <w:jc w:val="both"/>
              <w:rPr>
                <w:rFonts w:ascii="Courier New" w:hAnsi="Courier New" w:cs="Courier New"/>
                <w:sz w:val="20"/>
                <w:szCs w:val="20"/>
              </w:rPr>
            </w:pPr>
          </w:p>
        </w:tc>
      </w:tr>
      <w:tr w:rsidR="004F70CA" w:rsidRPr="00652879" w14:paraId="766D817B" w14:textId="77777777" w:rsidTr="00AB3B46">
        <w:trPr>
          <w:trHeight w:val="215"/>
          <w:jc w:val="center"/>
        </w:trPr>
        <w:tc>
          <w:tcPr>
            <w:tcW w:w="8158" w:type="dxa"/>
            <w:gridSpan w:val="6"/>
            <w:vAlign w:val="center"/>
          </w:tcPr>
          <w:p w14:paraId="35A42D60" w14:textId="54811662" w:rsidR="004F70CA" w:rsidRPr="00620B60" w:rsidRDefault="004F70CA" w:rsidP="00620B60">
            <w:pPr>
              <w:jc w:val="center"/>
              <w:rPr>
                <w:rFonts w:ascii="Courier New" w:hAnsi="Courier New" w:cs="Courier New"/>
                <w:b/>
                <w:bCs/>
                <w:sz w:val="20"/>
                <w:szCs w:val="20"/>
              </w:rPr>
            </w:pPr>
            <w:r w:rsidRPr="00620B60">
              <w:rPr>
                <w:rFonts w:ascii="Courier New" w:hAnsi="Courier New" w:cs="Courier New"/>
                <w:b/>
                <w:bCs/>
                <w:sz w:val="20"/>
                <w:szCs w:val="20"/>
              </w:rPr>
              <w:t>TOTAL R$:</w:t>
            </w:r>
            <w:r w:rsidR="00620B60">
              <w:rPr>
                <w:rFonts w:ascii="Courier New" w:hAnsi="Courier New" w:cs="Courier New"/>
                <w:b/>
                <w:bCs/>
                <w:sz w:val="20"/>
                <w:szCs w:val="20"/>
              </w:rPr>
              <w:t xml:space="preserve"> </w:t>
            </w:r>
          </w:p>
        </w:tc>
      </w:tr>
    </w:tbl>
    <w:p w14:paraId="4703F830" w14:textId="77777777" w:rsidR="0094304B" w:rsidRPr="00092A46" w:rsidRDefault="0094304B" w:rsidP="00360908">
      <w:pPr>
        <w:widowControl w:val="0"/>
        <w:suppressAutoHyphens/>
        <w:jc w:val="both"/>
        <w:rPr>
          <w:rFonts w:ascii="Courier New" w:hAnsi="Courier New" w:cs="Courier New"/>
          <w:b/>
        </w:rPr>
      </w:pPr>
    </w:p>
    <w:p w14:paraId="01AC07BE" w14:textId="0749AA67"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4A605207" w:rsidR="007D1D3E" w:rsidRPr="00B454F3" w:rsidRDefault="007D1D3E" w:rsidP="007D1D3E">
      <w:pPr>
        <w:widowControl w:val="0"/>
        <w:suppressAutoHyphens/>
        <w:ind w:left="-170"/>
        <w:jc w:val="center"/>
        <w:rPr>
          <w:rFonts w:ascii="Courier New" w:hAnsi="Courier New" w:cs="Courier New"/>
          <w:b/>
          <w:bCs/>
        </w:rPr>
      </w:pPr>
      <w:bookmarkStart w:id="51" w:name="_Hlk128143291"/>
      <w:r w:rsidRPr="00B454F3">
        <w:rPr>
          <w:rFonts w:ascii="Courier New" w:hAnsi="Courier New" w:cs="Courier New"/>
          <w:b/>
          <w:bCs/>
        </w:rPr>
        <w:t>PROCESSO LICITATÓRIO N</w:t>
      </w:r>
      <w:r w:rsidR="00652879">
        <w:rPr>
          <w:rFonts w:ascii="Courier New" w:hAnsi="Courier New" w:cs="Courier New"/>
          <w:b/>
          <w:bCs/>
        </w:rPr>
        <w:t>.</w:t>
      </w:r>
      <w:r w:rsidRPr="00B454F3">
        <w:rPr>
          <w:rFonts w:ascii="Courier New" w:hAnsi="Courier New" w:cs="Courier New"/>
          <w:b/>
          <w:bCs/>
        </w:rPr>
        <w:t xml:space="preserve">º </w:t>
      </w:r>
      <w:r w:rsidR="00620B60">
        <w:rPr>
          <w:rFonts w:ascii="Courier New" w:hAnsi="Courier New" w:cs="Courier New"/>
          <w:b/>
          <w:bCs/>
        </w:rPr>
        <w:t>154/2024</w:t>
      </w:r>
    </w:p>
    <w:p w14:paraId="732649E7" w14:textId="5DF0B8C6"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620B60">
        <w:rPr>
          <w:rFonts w:ascii="Courier New" w:hAnsi="Courier New" w:cs="Courier New"/>
          <w:b/>
          <w:bCs/>
        </w:rPr>
        <w:t>21/2024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68BAC829" w:rsidR="007D1D3E" w:rsidRPr="00A26FC0" w:rsidRDefault="007D1D3E" w:rsidP="007D1D3E">
      <w:pPr>
        <w:pStyle w:val="Recuodecorpodetexto"/>
        <w:suppressAutoHyphens/>
        <w:spacing w:line="240" w:lineRule="auto"/>
        <w:ind w:right="-79" w:firstLine="284"/>
      </w:pPr>
      <w:bookmarkStart w:id="52"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620B60">
        <w:rPr>
          <w:b/>
        </w:rPr>
        <w:t>21/2024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1DB00DD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sidR="00620B60">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1"/>
      <w:bookmarkEnd w:id="52"/>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58D16908" w:rsidR="007D1D3E" w:rsidRPr="00B454F3" w:rsidRDefault="007D1D3E" w:rsidP="007D1D3E">
      <w:pPr>
        <w:widowControl w:val="0"/>
        <w:suppressAutoHyphens/>
        <w:jc w:val="center"/>
        <w:rPr>
          <w:rFonts w:ascii="Courier New" w:hAnsi="Courier New" w:cs="Courier New"/>
          <w:b/>
          <w:bCs/>
        </w:rPr>
      </w:pPr>
      <w:bookmarkStart w:id="53" w:name="_Toc511141190"/>
      <w:bookmarkStart w:id="54" w:name="_Hlk128143146"/>
      <w:r w:rsidRPr="00B454F3">
        <w:rPr>
          <w:rFonts w:ascii="Courier New" w:hAnsi="Courier New" w:cs="Courier New"/>
          <w:b/>
          <w:bCs/>
        </w:rPr>
        <w:t xml:space="preserve">PROCESSO LICITATÓRIO Nº </w:t>
      </w:r>
      <w:r w:rsidR="00620B60">
        <w:rPr>
          <w:rFonts w:ascii="Courier New" w:hAnsi="Courier New" w:cs="Courier New"/>
          <w:b/>
          <w:bCs/>
        </w:rPr>
        <w:t>154/2024</w:t>
      </w:r>
    </w:p>
    <w:p w14:paraId="49C8FAB8" w14:textId="06ED7D8B"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620B60">
        <w:rPr>
          <w:rFonts w:ascii="Courier New" w:hAnsi="Courier New" w:cs="Courier New"/>
          <w:b/>
          <w:bCs/>
        </w:rPr>
        <w:t>21/2024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3"/>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2FECC5CA"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620B60">
        <w:rPr>
          <w:b/>
        </w:rPr>
        <w:t>21/2024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48809A16"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620B60">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4"/>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604B65D8" w:rsidR="007D1D3E" w:rsidRPr="00B454F3" w:rsidRDefault="007D1D3E" w:rsidP="007D1D3E">
      <w:pPr>
        <w:widowControl w:val="0"/>
        <w:suppressAutoHyphens/>
        <w:jc w:val="center"/>
        <w:rPr>
          <w:rFonts w:ascii="Courier New" w:hAnsi="Courier New" w:cs="Courier New"/>
          <w:b/>
          <w:bCs/>
        </w:rPr>
      </w:pPr>
      <w:bookmarkStart w:id="55" w:name="_Toc511141191"/>
      <w:bookmarkStart w:id="56" w:name="_Hlk128143053"/>
      <w:r w:rsidRPr="00B454F3">
        <w:rPr>
          <w:rFonts w:ascii="Courier New" w:hAnsi="Courier New" w:cs="Courier New"/>
          <w:b/>
          <w:bCs/>
        </w:rPr>
        <w:t xml:space="preserve">PROCESSO LICITATÓRIO Nº </w:t>
      </w:r>
      <w:r w:rsidR="00620B60">
        <w:rPr>
          <w:rFonts w:ascii="Courier New" w:hAnsi="Courier New" w:cs="Courier New"/>
          <w:b/>
          <w:bCs/>
        </w:rPr>
        <w:t>154/2024</w:t>
      </w:r>
    </w:p>
    <w:p w14:paraId="6F08FBD8" w14:textId="023EA895"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620B60">
        <w:rPr>
          <w:rFonts w:ascii="Courier New" w:hAnsi="Courier New" w:cs="Courier New"/>
          <w:b/>
          <w:bCs/>
        </w:rPr>
        <w:t>21/2024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5"/>
    </w:p>
    <w:p w14:paraId="169DB5D0" w14:textId="77777777" w:rsidR="007D1D3E" w:rsidRPr="00A26FC0" w:rsidRDefault="007D1D3E" w:rsidP="007D1D3E">
      <w:pPr>
        <w:widowControl w:val="0"/>
        <w:suppressAutoHyphens/>
        <w:jc w:val="both"/>
        <w:rPr>
          <w:rFonts w:ascii="Courier New" w:hAnsi="Courier New" w:cs="Courier New"/>
        </w:rPr>
      </w:pPr>
    </w:p>
    <w:p w14:paraId="3B54A330" w14:textId="79BD2F5B"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620B60">
        <w:rPr>
          <w:rFonts w:ascii="Courier New" w:hAnsi="Courier New" w:cs="Courier New"/>
          <w:b/>
        </w:rPr>
        <w:t>21/2024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6"/>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40602D70"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620B60">
        <w:rPr>
          <w:rFonts w:ascii="Courier New" w:hAnsi="Courier New" w:cs="Courier New"/>
          <w:b/>
          <w:bCs/>
        </w:rPr>
        <w:t>154/2024</w:t>
      </w:r>
    </w:p>
    <w:p w14:paraId="005FD53E" w14:textId="07A143DB"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620B60">
        <w:rPr>
          <w:rFonts w:ascii="Courier New" w:hAnsi="Courier New" w:cs="Courier New"/>
          <w:b/>
          <w:bCs/>
        </w:rPr>
        <w:t>21/2024</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10BBB25B" w:rsidR="00146106" w:rsidRDefault="00146106" w:rsidP="00E95AC9">
      <w:pPr>
        <w:widowControl w:val="0"/>
        <w:suppressAutoHyphens/>
        <w:jc w:val="both"/>
        <w:rPr>
          <w:rFonts w:ascii="Courier New" w:hAnsi="Courier New" w:cs="Courier New"/>
          <w:bCs/>
        </w:rPr>
      </w:pPr>
      <w:r w:rsidRPr="00C31E0E">
        <w:rPr>
          <w:rFonts w:ascii="Courier New" w:hAnsi="Courier New" w:cs="Courier New"/>
          <w:bCs/>
        </w:rPr>
        <w:t xml:space="preserve">O presente processo licitatório tem por objeto a aquisição de </w:t>
      </w:r>
      <w:r w:rsidR="00E95AC9">
        <w:rPr>
          <w:rFonts w:ascii="Courier New" w:hAnsi="Courier New" w:cs="Courier New"/>
          <w:bCs/>
        </w:rPr>
        <w:t>suprimentos</w:t>
      </w:r>
      <w:r>
        <w:rPr>
          <w:rFonts w:ascii="Courier New" w:hAnsi="Courier New" w:cs="Courier New"/>
          <w:bCs/>
        </w:rPr>
        <w:t xml:space="preserve"> de informática, </w:t>
      </w:r>
      <w:r w:rsidRPr="00C31E0E">
        <w:rPr>
          <w:rFonts w:ascii="Courier New" w:hAnsi="Courier New" w:cs="Courier New"/>
          <w:bCs/>
        </w:rPr>
        <w:t>conforme especificações e quantidades estabelecidas abaixo:</w:t>
      </w:r>
    </w:p>
    <w:p w14:paraId="4118244C" w14:textId="77777777" w:rsidR="00620B60" w:rsidRDefault="00620B60" w:rsidP="00E95AC9">
      <w:pPr>
        <w:widowControl w:val="0"/>
        <w:suppressAutoHyphens/>
        <w:jc w:val="both"/>
        <w:rPr>
          <w:rFonts w:ascii="Courier New" w:hAnsi="Courier New" w:cs="Courier New"/>
          <w:bC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120"/>
        <w:gridCol w:w="937"/>
        <w:gridCol w:w="688"/>
        <w:gridCol w:w="1417"/>
        <w:gridCol w:w="1985"/>
      </w:tblGrid>
      <w:tr w:rsidR="00620B60" w:rsidRPr="00620B60" w14:paraId="57663F64" w14:textId="77777777" w:rsidTr="00F25B95">
        <w:trPr>
          <w:jc w:val="center"/>
        </w:trPr>
        <w:tc>
          <w:tcPr>
            <w:tcW w:w="779" w:type="dxa"/>
            <w:shd w:val="clear" w:color="auto" w:fill="auto"/>
            <w:vAlign w:val="center"/>
          </w:tcPr>
          <w:p w14:paraId="72094AC2"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Item</w:t>
            </w:r>
          </w:p>
        </w:tc>
        <w:tc>
          <w:tcPr>
            <w:tcW w:w="3120" w:type="dxa"/>
            <w:shd w:val="clear" w:color="auto" w:fill="auto"/>
            <w:vAlign w:val="center"/>
          </w:tcPr>
          <w:p w14:paraId="6985EFE2"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Descrição dos objetos</w:t>
            </w:r>
          </w:p>
        </w:tc>
        <w:tc>
          <w:tcPr>
            <w:tcW w:w="937" w:type="dxa"/>
            <w:shd w:val="clear" w:color="auto" w:fill="auto"/>
            <w:vAlign w:val="center"/>
          </w:tcPr>
          <w:p w14:paraId="5250913C"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Quant.</w:t>
            </w:r>
          </w:p>
        </w:tc>
        <w:tc>
          <w:tcPr>
            <w:tcW w:w="688" w:type="dxa"/>
            <w:shd w:val="clear" w:color="auto" w:fill="auto"/>
            <w:vAlign w:val="center"/>
          </w:tcPr>
          <w:p w14:paraId="77E0865B"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Un.</w:t>
            </w:r>
          </w:p>
        </w:tc>
        <w:tc>
          <w:tcPr>
            <w:tcW w:w="1417" w:type="dxa"/>
            <w:shd w:val="clear" w:color="auto" w:fill="auto"/>
            <w:vAlign w:val="center"/>
          </w:tcPr>
          <w:p w14:paraId="7B8F4FE9"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Valor unitário</w:t>
            </w:r>
          </w:p>
        </w:tc>
        <w:tc>
          <w:tcPr>
            <w:tcW w:w="1985" w:type="dxa"/>
            <w:shd w:val="clear" w:color="auto" w:fill="auto"/>
            <w:vAlign w:val="center"/>
          </w:tcPr>
          <w:p w14:paraId="43F98B6A" w14:textId="77777777"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Valor total</w:t>
            </w:r>
          </w:p>
        </w:tc>
      </w:tr>
      <w:tr w:rsidR="00620B60" w:rsidRPr="00620B60" w14:paraId="5471FC8E" w14:textId="77777777" w:rsidTr="00F25B95">
        <w:trPr>
          <w:trHeight w:val="215"/>
          <w:jc w:val="center"/>
        </w:trPr>
        <w:tc>
          <w:tcPr>
            <w:tcW w:w="779" w:type="dxa"/>
            <w:vAlign w:val="center"/>
          </w:tcPr>
          <w:p w14:paraId="089AD006"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362B30D9" w14:textId="77777777" w:rsidR="00620B60" w:rsidRPr="00620B60" w:rsidRDefault="00620B60" w:rsidP="00620B60">
            <w:pPr>
              <w:widowControl w:val="0"/>
              <w:autoSpaceDE w:val="0"/>
              <w:autoSpaceDN w:val="0"/>
              <w:adjustRightInd w:val="0"/>
              <w:jc w:val="both"/>
              <w:rPr>
                <w:rFonts w:ascii="Courier New" w:eastAsia="Arial MT" w:hAnsi="Courier New" w:cs="Courier New"/>
                <w:sz w:val="20"/>
                <w:szCs w:val="20"/>
                <w:lang w:val="pt-PT" w:eastAsia="en-US"/>
              </w:rPr>
            </w:pPr>
            <w:r w:rsidRPr="00620B60">
              <w:rPr>
                <w:rFonts w:ascii="Courier New" w:eastAsia="Arial MT" w:hAnsi="Courier New" w:cs="Courier New"/>
                <w:sz w:val="20"/>
                <w:szCs w:val="20"/>
                <w:lang w:val="pt-PT" w:eastAsia="en-US"/>
              </w:rPr>
              <w:t>Toner original brother TN3472.</w:t>
            </w:r>
          </w:p>
        </w:tc>
        <w:tc>
          <w:tcPr>
            <w:tcW w:w="937" w:type="dxa"/>
            <w:tcBorders>
              <w:top w:val="nil"/>
              <w:left w:val="single" w:sz="4" w:space="0" w:color="auto"/>
              <w:bottom w:val="single" w:sz="4" w:space="0" w:color="auto"/>
              <w:right w:val="single" w:sz="4" w:space="0" w:color="auto"/>
            </w:tcBorders>
            <w:shd w:val="clear" w:color="auto" w:fill="auto"/>
            <w:vAlign w:val="center"/>
          </w:tcPr>
          <w:p w14:paraId="31FDD74A"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100</w:t>
            </w:r>
          </w:p>
        </w:tc>
        <w:tc>
          <w:tcPr>
            <w:tcW w:w="688" w:type="dxa"/>
            <w:vAlign w:val="center"/>
          </w:tcPr>
          <w:p w14:paraId="7238FF48"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A65F5A"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R$ 629,30</w:t>
            </w:r>
          </w:p>
        </w:tc>
        <w:tc>
          <w:tcPr>
            <w:tcW w:w="1985" w:type="dxa"/>
            <w:tcBorders>
              <w:top w:val="single" w:sz="4" w:space="0" w:color="auto"/>
              <w:left w:val="nil"/>
              <w:bottom w:val="single" w:sz="4" w:space="0" w:color="auto"/>
              <w:right w:val="single" w:sz="4" w:space="0" w:color="auto"/>
            </w:tcBorders>
            <w:shd w:val="clear" w:color="auto" w:fill="auto"/>
            <w:vAlign w:val="center"/>
          </w:tcPr>
          <w:p w14:paraId="7CA4AC46"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R$ 62.930,00</w:t>
            </w:r>
          </w:p>
        </w:tc>
      </w:tr>
      <w:tr w:rsidR="00620B60" w:rsidRPr="00620B60" w14:paraId="1F2BCE36" w14:textId="77777777" w:rsidTr="00F25B95">
        <w:trPr>
          <w:trHeight w:val="309"/>
          <w:jc w:val="center"/>
        </w:trPr>
        <w:tc>
          <w:tcPr>
            <w:tcW w:w="779" w:type="dxa"/>
            <w:vAlign w:val="center"/>
          </w:tcPr>
          <w:p w14:paraId="33F2A8A1"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F3C088B" w14:textId="77777777" w:rsidR="00620B60" w:rsidRPr="00620B60" w:rsidRDefault="00620B60" w:rsidP="00620B60">
            <w:pPr>
              <w:widowControl w:val="0"/>
              <w:autoSpaceDE w:val="0"/>
              <w:autoSpaceDN w:val="0"/>
              <w:jc w:val="both"/>
              <w:rPr>
                <w:rFonts w:ascii="Courier New" w:eastAsia="Arial MT" w:hAnsi="Courier New" w:cs="Courier New"/>
                <w:sz w:val="20"/>
                <w:szCs w:val="20"/>
                <w:lang w:val="pt-PT" w:eastAsia="en-US"/>
              </w:rPr>
            </w:pPr>
            <w:r w:rsidRPr="00620B60">
              <w:rPr>
                <w:rFonts w:ascii="Courier New" w:eastAsia="Arial MT" w:hAnsi="Courier New" w:cs="Courier New"/>
                <w:sz w:val="20"/>
                <w:szCs w:val="20"/>
                <w:lang w:val="pt-PT" w:eastAsia="en-US"/>
              </w:rPr>
              <w:t>Cilindro de Serviço, original brother DR3440.</w:t>
            </w:r>
          </w:p>
        </w:tc>
        <w:tc>
          <w:tcPr>
            <w:tcW w:w="937" w:type="dxa"/>
            <w:tcBorders>
              <w:top w:val="nil"/>
              <w:left w:val="single" w:sz="4" w:space="0" w:color="auto"/>
              <w:bottom w:val="single" w:sz="4" w:space="0" w:color="auto"/>
              <w:right w:val="single" w:sz="4" w:space="0" w:color="auto"/>
            </w:tcBorders>
            <w:shd w:val="clear" w:color="auto" w:fill="auto"/>
            <w:vAlign w:val="center"/>
          </w:tcPr>
          <w:p w14:paraId="3D20B774"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100</w:t>
            </w:r>
          </w:p>
        </w:tc>
        <w:tc>
          <w:tcPr>
            <w:tcW w:w="688" w:type="dxa"/>
            <w:vAlign w:val="center"/>
          </w:tcPr>
          <w:p w14:paraId="2B2AB9D4"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127C7F1"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R$ 616,33</w:t>
            </w:r>
          </w:p>
        </w:tc>
        <w:tc>
          <w:tcPr>
            <w:tcW w:w="1985" w:type="dxa"/>
            <w:tcBorders>
              <w:top w:val="nil"/>
              <w:left w:val="nil"/>
              <w:bottom w:val="single" w:sz="4" w:space="0" w:color="auto"/>
              <w:right w:val="single" w:sz="4" w:space="0" w:color="auto"/>
            </w:tcBorders>
            <w:shd w:val="clear" w:color="auto" w:fill="auto"/>
            <w:vAlign w:val="center"/>
          </w:tcPr>
          <w:p w14:paraId="0E2E3ECC"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R$ 61.633,00</w:t>
            </w:r>
          </w:p>
        </w:tc>
      </w:tr>
      <w:tr w:rsidR="00620B60" w:rsidRPr="00620B60" w14:paraId="5D0CA2CD" w14:textId="77777777" w:rsidTr="00F25B95">
        <w:trPr>
          <w:trHeight w:val="215"/>
          <w:jc w:val="center"/>
        </w:trPr>
        <w:tc>
          <w:tcPr>
            <w:tcW w:w="779" w:type="dxa"/>
            <w:vAlign w:val="center"/>
          </w:tcPr>
          <w:p w14:paraId="6E92A6A3"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0B0F9DD3" w14:textId="77777777" w:rsidR="00620B60" w:rsidRPr="00620B60" w:rsidRDefault="00620B60" w:rsidP="00620B60">
            <w:pPr>
              <w:widowControl w:val="0"/>
              <w:autoSpaceDE w:val="0"/>
              <w:autoSpaceDN w:val="0"/>
              <w:adjustRightInd w:val="0"/>
              <w:jc w:val="both"/>
              <w:rPr>
                <w:rFonts w:ascii="Courier New" w:eastAsia="Arial MT" w:hAnsi="Courier New" w:cs="Courier New"/>
                <w:sz w:val="20"/>
                <w:szCs w:val="20"/>
                <w:lang w:val="pt-PT" w:eastAsia="en-US"/>
              </w:rPr>
            </w:pPr>
            <w:r w:rsidRPr="00620B60">
              <w:rPr>
                <w:rFonts w:ascii="Courier New" w:eastAsia="Arial MT" w:hAnsi="Courier New" w:cs="Courier New"/>
                <w:sz w:val="20"/>
                <w:szCs w:val="20"/>
                <w:lang w:val="pt-PT" w:eastAsia="en-US"/>
              </w:rPr>
              <w:t>Toner para impressora samsung SL-M4020ND.</w:t>
            </w:r>
          </w:p>
        </w:tc>
        <w:tc>
          <w:tcPr>
            <w:tcW w:w="937" w:type="dxa"/>
            <w:tcBorders>
              <w:top w:val="nil"/>
              <w:left w:val="single" w:sz="4" w:space="0" w:color="auto"/>
              <w:bottom w:val="single" w:sz="4" w:space="0" w:color="auto"/>
              <w:right w:val="single" w:sz="4" w:space="0" w:color="auto"/>
            </w:tcBorders>
            <w:shd w:val="clear" w:color="auto" w:fill="auto"/>
            <w:vAlign w:val="center"/>
          </w:tcPr>
          <w:p w14:paraId="71265CA0"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100</w:t>
            </w:r>
          </w:p>
        </w:tc>
        <w:tc>
          <w:tcPr>
            <w:tcW w:w="688" w:type="dxa"/>
            <w:vAlign w:val="center"/>
          </w:tcPr>
          <w:p w14:paraId="67BC5012"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3E58BCBF"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R$ 271,15</w:t>
            </w:r>
          </w:p>
        </w:tc>
        <w:tc>
          <w:tcPr>
            <w:tcW w:w="1985" w:type="dxa"/>
            <w:tcBorders>
              <w:top w:val="nil"/>
              <w:left w:val="nil"/>
              <w:bottom w:val="single" w:sz="4" w:space="0" w:color="auto"/>
              <w:right w:val="single" w:sz="4" w:space="0" w:color="auto"/>
            </w:tcBorders>
            <w:shd w:val="clear" w:color="auto" w:fill="auto"/>
            <w:vAlign w:val="center"/>
          </w:tcPr>
          <w:p w14:paraId="6D4DCF0A"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R$ 27.115,00</w:t>
            </w:r>
          </w:p>
        </w:tc>
      </w:tr>
      <w:tr w:rsidR="00620B60" w:rsidRPr="00620B60" w14:paraId="54252C93" w14:textId="77777777" w:rsidTr="00F25B95">
        <w:trPr>
          <w:trHeight w:val="215"/>
          <w:jc w:val="center"/>
        </w:trPr>
        <w:tc>
          <w:tcPr>
            <w:tcW w:w="779" w:type="dxa"/>
            <w:vAlign w:val="center"/>
          </w:tcPr>
          <w:p w14:paraId="48CE692A"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31A5502B" w14:textId="77777777" w:rsidR="00620B60" w:rsidRPr="00620B60" w:rsidRDefault="00620B60" w:rsidP="00620B60">
            <w:pPr>
              <w:widowControl w:val="0"/>
              <w:spacing w:after="160" w:line="259" w:lineRule="auto"/>
              <w:jc w:val="both"/>
              <w:rPr>
                <w:rFonts w:ascii="Courier New" w:eastAsia="Calibri" w:hAnsi="Courier New" w:cs="Courier New"/>
                <w:b/>
                <w:sz w:val="20"/>
                <w:szCs w:val="20"/>
                <w:u w:val="single"/>
                <w:lang w:eastAsia="en-US"/>
              </w:rPr>
            </w:pPr>
            <w:r w:rsidRPr="00620B60">
              <w:rPr>
                <w:rFonts w:ascii="Courier New" w:eastAsia="Calibri" w:hAnsi="Courier New" w:cs="Courier New"/>
                <w:sz w:val="20"/>
                <w:szCs w:val="20"/>
                <w:lang w:eastAsia="en-US"/>
              </w:rPr>
              <w:t>Toner para impressora HP laser Jet pro MFP125a – Modelo CF283A.</w:t>
            </w:r>
          </w:p>
        </w:tc>
        <w:tc>
          <w:tcPr>
            <w:tcW w:w="937" w:type="dxa"/>
            <w:tcBorders>
              <w:top w:val="nil"/>
              <w:left w:val="single" w:sz="4" w:space="0" w:color="auto"/>
              <w:bottom w:val="single" w:sz="4" w:space="0" w:color="auto"/>
              <w:right w:val="single" w:sz="4" w:space="0" w:color="auto"/>
            </w:tcBorders>
            <w:shd w:val="clear" w:color="auto" w:fill="auto"/>
            <w:vAlign w:val="center"/>
          </w:tcPr>
          <w:p w14:paraId="2E014848"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100</w:t>
            </w:r>
          </w:p>
        </w:tc>
        <w:tc>
          <w:tcPr>
            <w:tcW w:w="688" w:type="dxa"/>
            <w:vAlign w:val="center"/>
          </w:tcPr>
          <w:p w14:paraId="023EB0A7"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0B9683"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R$ 93,36</w:t>
            </w:r>
          </w:p>
        </w:tc>
        <w:tc>
          <w:tcPr>
            <w:tcW w:w="1985" w:type="dxa"/>
            <w:tcBorders>
              <w:top w:val="nil"/>
              <w:left w:val="nil"/>
              <w:bottom w:val="single" w:sz="4" w:space="0" w:color="auto"/>
              <w:right w:val="single" w:sz="4" w:space="0" w:color="auto"/>
            </w:tcBorders>
            <w:shd w:val="clear" w:color="auto" w:fill="auto"/>
            <w:vAlign w:val="center"/>
          </w:tcPr>
          <w:p w14:paraId="699A00FF"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R$ 9.336,00</w:t>
            </w:r>
          </w:p>
        </w:tc>
      </w:tr>
      <w:tr w:rsidR="00620B60" w:rsidRPr="00620B60" w14:paraId="6F52CBC7" w14:textId="77777777" w:rsidTr="00F25B95">
        <w:trPr>
          <w:trHeight w:val="215"/>
          <w:jc w:val="center"/>
        </w:trPr>
        <w:tc>
          <w:tcPr>
            <w:tcW w:w="779" w:type="dxa"/>
            <w:vAlign w:val="center"/>
          </w:tcPr>
          <w:p w14:paraId="312BD97F"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A43ABA9"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Toner para impressora laser Jet 1015/1020/M1005 MFP – Modelo Q2612A.</w:t>
            </w:r>
          </w:p>
        </w:tc>
        <w:tc>
          <w:tcPr>
            <w:tcW w:w="937" w:type="dxa"/>
            <w:tcBorders>
              <w:top w:val="nil"/>
              <w:left w:val="single" w:sz="4" w:space="0" w:color="auto"/>
              <w:bottom w:val="single" w:sz="4" w:space="0" w:color="auto"/>
              <w:right w:val="single" w:sz="4" w:space="0" w:color="auto"/>
            </w:tcBorders>
            <w:shd w:val="clear" w:color="auto" w:fill="auto"/>
            <w:vAlign w:val="center"/>
          </w:tcPr>
          <w:p w14:paraId="111D5A06"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100</w:t>
            </w:r>
          </w:p>
        </w:tc>
        <w:tc>
          <w:tcPr>
            <w:tcW w:w="688" w:type="dxa"/>
            <w:vAlign w:val="center"/>
          </w:tcPr>
          <w:p w14:paraId="2E1353C0"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80AFBD"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R$ 131,67</w:t>
            </w:r>
          </w:p>
        </w:tc>
        <w:tc>
          <w:tcPr>
            <w:tcW w:w="1985" w:type="dxa"/>
            <w:tcBorders>
              <w:top w:val="nil"/>
              <w:left w:val="nil"/>
              <w:bottom w:val="single" w:sz="4" w:space="0" w:color="auto"/>
              <w:right w:val="single" w:sz="4" w:space="0" w:color="auto"/>
            </w:tcBorders>
            <w:shd w:val="clear" w:color="auto" w:fill="auto"/>
            <w:vAlign w:val="center"/>
          </w:tcPr>
          <w:p w14:paraId="01E2A7FA"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R$ 13.167,00</w:t>
            </w:r>
          </w:p>
        </w:tc>
      </w:tr>
      <w:tr w:rsidR="00620B60" w:rsidRPr="00620B60" w14:paraId="61AFFD93" w14:textId="77777777" w:rsidTr="00F25B95">
        <w:trPr>
          <w:trHeight w:val="215"/>
          <w:jc w:val="center"/>
        </w:trPr>
        <w:tc>
          <w:tcPr>
            <w:tcW w:w="779" w:type="dxa"/>
            <w:vAlign w:val="center"/>
          </w:tcPr>
          <w:p w14:paraId="566086B5"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501CB06F" w14:textId="77777777" w:rsidR="00620B60" w:rsidRPr="00620B60" w:rsidRDefault="00620B60" w:rsidP="00620B60">
            <w:pPr>
              <w:widowControl w:val="0"/>
              <w:spacing w:after="160" w:line="259" w:lineRule="auto"/>
              <w:jc w:val="both"/>
              <w:rPr>
                <w:rFonts w:ascii="Courier New" w:eastAsia="Calibri" w:hAnsi="Courier New" w:cs="Courier New"/>
                <w:b/>
                <w:sz w:val="20"/>
                <w:szCs w:val="20"/>
                <w:u w:val="single"/>
                <w:lang w:eastAsia="en-US"/>
              </w:rPr>
            </w:pPr>
            <w:r w:rsidRPr="00620B60">
              <w:rPr>
                <w:rFonts w:ascii="Courier New" w:eastAsia="Calibri" w:hAnsi="Courier New" w:cs="Courier New"/>
                <w:sz w:val="20"/>
                <w:szCs w:val="20"/>
                <w:lang w:eastAsia="en-US"/>
              </w:rPr>
              <w:t>Toner Compatível Modelo CB436/435/278/285.</w:t>
            </w:r>
          </w:p>
        </w:tc>
        <w:tc>
          <w:tcPr>
            <w:tcW w:w="937" w:type="dxa"/>
            <w:tcBorders>
              <w:top w:val="nil"/>
              <w:left w:val="single" w:sz="4" w:space="0" w:color="auto"/>
              <w:bottom w:val="single" w:sz="4" w:space="0" w:color="auto"/>
              <w:right w:val="single" w:sz="4" w:space="0" w:color="auto"/>
            </w:tcBorders>
            <w:shd w:val="clear" w:color="auto" w:fill="auto"/>
            <w:vAlign w:val="center"/>
          </w:tcPr>
          <w:p w14:paraId="77A974A1"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100</w:t>
            </w:r>
          </w:p>
        </w:tc>
        <w:tc>
          <w:tcPr>
            <w:tcW w:w="688" w:type="dxa"/>
            <w:vAlign w:val="center"/>
          </w:tcPr>
          <w:p w14:paraId="3AEC2A51"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203993"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R$ 104,75</w:t>
            </w:r>
          </w:p>
        </w:tc>
        <w:tc>
          <w:tcPr>
            <w:tcW w:w="1985" w:type="dxa"/>
            <w:tcBorders>
              <w:top w:val="nil"/>
              <w:left w:val="nil"/>
              <w:bottom w:val="single" w:sz="4" w:space="0" w:color="auto"/>
              <w:right w:val="single" w:sz="4" w:space="0" w:color="auto"/>
            </w:tcBorders>
            <w:shd w:val="clear" w:color="auto" w:fill="auto"/>
            <w:vAlign w:val="center"/>
          </w:tcPr>
          <w:p w14:paraId="1C4D6F35"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R$ 10.475,00</w:t>
            </w:r>
          </w:p>
        </w:tc>
      </w:tr>
      <w:tr w:rsidR="00620B60" w:rsidRPr="00620B60" w14:paraId="5A18E4D2" w14:textId="77777777" w:rsidTr="00F25B95">
        <w:trPr>
          <w:trHeight w:val="215"/>
          <w:jc w:val="center"/>
        </w:trPr>
        <w:tc>
          <w:tcPr>
            <w:tcW w:w="779" w:type="dxa"/>
            <w:vAlign w:val="center"/>
          </w:tcPr>
          <w:p w14:paraId="379FC885"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07DC612C"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Toner para impressora </w:t>
            </w:r>
            <w:proofErr w:type="spellStart"/>
            <w:r w:rsidRPr="00620B60">
              <w:rPr>
                <w:rFonts w:ascii="Courier New" w:eastAsia="Calibri" w:hAnsi="Courier New" w:cs="Courier New"/>
                <w:sz w:val="20"/>
                <w:szCs w:val="20"/>
                <w:lang w:eastAsia="en-US"/>
              </w:rPr>
              <w:t>samsung</w:t>
            </w:r>
            <w:proofErr w:type="spellEnd"/>
            <w:r w:rsidRPr="00620B60">
              <w:rPr>
                <w:rFonts w:ascii="Courier New" w:eastAsia="Calibri" w:hAnsi="Courier New" w:cs="Courier New"/>
                <w:sz w:val="20"/>
                <w:szCs w:val="20"/>
                <w:lang w:eastAsia="en-US"/>
              </w:rPr>
              <w:t xml:space="preserve"> ML 2165 (D101).</w:t>
            </w:r>
          </w:p>
        </w:tc>
        <w:tc>
          <w:tcPr>
            <w:tcW w:w="937" w:type="dxa"/>
            <w:tcBorders>
              <w:top w:val="nil"/>
              <w:left w:val="single" w:sz="4" w:space="0" w:color="auto"/>
              <w:bottom w:val="single" w:sz="4" w:space="0" w:color="auto"/>
              <w:right w:val="single" w:sz="4" w:space="0" w:color="auto"/>
            </w:tcBorders>
            <w:shd w:val="clear" w:color="auto" w:fill="auto"/>
            <w:vAlign w:val="center"/>
          </w:tcPr>
          <w:p w14:paraId="2C889A12"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100</w:t>
            </w:r>
          </w:p>
        </w:tc>
        <w:tc>
          <w:tcPr>
            <w:tcW w:w="688" w:type="dxa"/>
            <w:vAlign w:val="center"/>
          </w:tcPr>
          <w:p w14:paraId="0F8B6A27"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7403D3"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R$ 186,92</w:t>
            </w:r>
          </w:p>
        </w:tc>
        <w:tc>
          <w:tcPr>
            <w:tcW w:w="1985" w:type="dxa"/>
            <w:tcBorders>
              <w:top w:val="nil"/>
              <w:left w:val="nil"/>
              <w:bottom w:val="single" w:sz="4" w:space="0" w:color="auto"/>
              <w:right w:val="single" w:sz="4" w:space="0" w:color="auto"/>
            </w:tcBorders>
            <w:shd w:val="clear" w:color="auto" w:fill="auto"/>
            <w:vAlign w:val="center"/>
          </w:tcPr>
          <w:p w14:paraId="67C3B58E"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R$ 18.692,00</w:t>
            </w:r>
          </w:p>
        </w:tc>
      </w:tr>
      <w:tr w:rsidR="00620B60" w:rsidRPr="00620B60" w14:paraId="795000E2" w14:textId="77777777" w:rsidTr="00F25B95">
        <w:trPr>
          <w:trHeight w:val="215"/>
          <w:jc w:val="center"/>
        </w:trPr>
        <w:tc>
          <w:tcPr>
            <w:tcW w:w="779" w:type="dxa"/>
            <w:vAlign w:val="center"/>
          </w:tcPr>
          <w:p w14:paraId="080F3D23"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4BA909F5"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Toner para impressora HP laser Jet M 404.</w:t>
            </w:r>
          </w:p>
        </w:tc>
        <w:tc>
          <w:tcPr>
            <w:tcW w:w="937" w:type="dxa"/>
            <w:tcBorders>
              <w:top w:val="nil"/>
              <w:left w:val="single" w:sz="4" w:space="0" w:color="auto"/>
              <w:bottom w:val="single" w:sz="4" w:space="0" w:color="auto"/>
              <w:right w:val="single" w:sz="4" w:space="0" w:color="auto"/>
            </w:tcBorders>
            <w:shd w:val="clear" w:color="auto" w:fill="auto"/>
            <w:vAlign w:val="center"/>
          </w:tcPr>
          <w:p w14:paraId="2EEFD638"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100</w:t>
            </w:r>
          </w:p>
        </w:tc>
        <w:tc>
          <w:tcPr>
            <w:tcW w:w="688" w:type="dxa"/>
            <w:vAlign w:val="center"/>
          </w:tcPr>
          <w:p w14:paraId="41F9F07F"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8BFCEC"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R$ 316,33</w:t>
            </w:r>
          </w:p>
        </w:tc>
        <w:tc>
          <w:tcPr>
            <w:tcW w:w="1985" w:type="dxa"/>
            <w:tcBorders>
              <w:top w:val="nil"/>
              <w:left w:val="nil"/>
              <w:bottom w:val="single" w:sz="4" w:space="0" w:color="auto"/>
              <w:right w:val="single" w:sz="4" w:space="0" w:color="auto"/>
            </w:tcBorders>
            <w:shd w:val="clear" w:color="auto" w:fill="auto"/>
            <w:vAlign w:val="center"/>
          </w:tcPr>
          <w:p w14:paraId="1172B9D6"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R$ 31.633,00</w:t>
            </w:r>
          </w:p>
        </w:tc>
      </w:tr>
      <w:tr w:rsidR="00620B60" w:rsidRPr="00620B60" w14:paraId="70905D0F" w14:textId="77777777" w:rsidTr="00F25B95">
        <w:trPr>
          <w:trHeight w:val="215"/>
          <w:jc w:val="center"/>
        </w:trPr>
        <w:tc>
          <w:tcPr>
            <w:tcW w:w="779" w:type="dxa"/>
            <w:vAlign w:val="center"/>
          </w:tcPr>
          <w:p w14:paraId="0D3EDC82"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3F9E2B30"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Fonte tipo ATX 12V v2.3, potência mínima 400W, tensão de entrada 100 – 240V, certificação mínima 80 Plus Bronze. Conectores: a) principal 24(20+4) Pins: 1x. b) CPU 4(ou 4+4) Pins: 1x. c) Periféricos 4 Pins: 2x. d) SATA 5 Pins: 4x.</w:t>
            </w:r>
          </w:p>
        </w:tc>
        <w:tc>
          <w:tcPr>
            <w:tcW w:w="937" w:type="dxa"/>
            <w:tcBorders>
              <w:top w:val="nil"/>
              <w:left w:val="single" w:sz="4" w:space="0" w:color="auto"/>
              <w:bottom w:val="single" w:sz="4" w:space="0" w:color="auto"/>
              <w:right w:val="single" w:sz="4" w:space="0" w:color="auto"/>
            </w:tcBorders>
            <w:shd w:val="clear" w:color="auto" w:fill="auto"/>
            <w:vAlign w:val="center"/>
          </w:tcPr>
          <w:p w14:paraId="31EBA09D"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20</w:t>
            </w:r>
          </w:p>
        </w:tc>
        <w:tc>
          <w:tcPr>
            <w:tcW w:w="688" w:type="dxa"/>
            <w:vAlign w:val="center"/>
          </w:tcPr>
          <w:p w14:paraId="377D6826"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61114DB9"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R$ 479,61</w:t>
            </w:r>
          </w:p>
        </w:tc>
        <w:tc>
          <w:tcPr>
            <w:tcW w:w="1985" w:type="dxa"/>
            <w:tcBorders>
              <w:top w:val="nil"/>
              <w:left w:val="nil"/>
              <w:bottom w:val="single" w:sz="4" w:space="0" w:color="auto"/>
              <w:right w:val="single" w:sz="4" w:space="0" w:color="auto"/>
            </w:tcBorders>
            <w:shd w:val="clear" w:color="auto" w:fill="auto"/>
            <w:vAlign w:val="center"/>
          </w:tcPr>
          <w:p w14:paraId="6FDF9CD4"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R$ 9.592,20</w:t>
            </w:r>
          </w:p>
        </w:tc>
      </w:tr>
      <w:tr w:rsidR="00620B60" w:rsidRPr="00620B60" w14:paraId="2271A545" w14:textId="77777777" w:rsidTr="00F25B95">
        <w:trPr>
          <w:trHeight w:val="215"/>
          <w:jc w:val="center"/>
        </w:trPr>
        <w:tc>
          <w:tcPr>
            <w:tcW w:w="779" w:type="dxa"/>
            <w:vAlign w:val="center"/>
          </w:tcPr>
          <w:p w14:paraId="6D4F05F4"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0BA44513"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Mouse com fio usb, Cabo de no mínimo 1,5 metros, com sensor óptico LED ou laser, velocidade de rastreamento: 2.000 </w:t>
            </w:r>
            <w:proofErr w:type="spellStart"/>
            <w:r w:rsidRPr="00620B60">
              <w:rPr>
                <w:rFonts w:ascii="Courier New" w:eastAsia="Calibri" w:hAnsi="Courier New" w:cs="Courier New"/>
                <w:sz w:val="20"/>
                <w:szCs w:val="20"/>
                <w:lang w:eastAsia="en-US"/>
              </w:rPr>
              <w:t>dpi</w:t>
            </w:r>
            <w:proofErr w:type="spellEnd"/>
            <w:r w:rsidRPr="00620B60">
              <w:rPr>
                <w:rFonts w:ascii="Courier New" w:eastAsia="Calibri" w:hAnsi="Courier New" w:cs="Courier New"/>
                <w:sz w:val="20"/>
                <w:szCs w:val="20"/>
                <w:lang w:eastAsia="en-US"/>
              </w:rPr>
              <w:t xml:space="preserve">, 3 botões, botão de rolagem mecânico, botão para ajuste de </w:t>
            </w:r>
            <w:proofErr w:type="spellStart"/>
            <w:r w:rsidRPr="00620B60">
              <w:rPr>
                <w:rFonts w:ascii="Courier New" w:eastAsia="Calibri" w:hAnsi="Courier New" w:cs="Courier New"/>
                <w:sz w:val="20"/>
                <w:szCs w:val="20"/>
                <w:lang w:eastAsia="en-US"/>
              </w:rPr>
              <w:t>dpi</w:t>
            </w:r>
            <w:proofErr w:type="spellEnd"/>
            <w:r w:rsidRPr="00620B60">
              <w:rPr>
                <w:rFonts w:ascii="Courier New" w:eastAsia="Calibri" w:hAnsi="Courier New" w:cs="Courier New"/>
                <w:sz w:val="20"/>
                <w:szCs w:val="20"/>
                <w:lang w:eastAsia="en-US"/>
              </w:rPr>
              <w:t>, plug in play, na cor preto ou cinza.</w:t>
            </w:r>
          </w:p>
        </w:tc>
        <w:tc>
          <w:tcPr>
            <w:tcW w:w="937" w:type="dxa"/>
            <w:tcBorders>
              <w:top w:val="nil"/>
              <w:left w:val="single" w:sz="4" w:space="0" w:color="auto"/>
              <w:bottom w:val="single" w:sz="4" w:space="0" w:color="auto"/>
              <w:right w:val="single" w:sz="4" w:space="0" w:color="auto"/>
            </w:tcBorders>
            <w:shd w:val="clear" w:color="auto" w:fill="auto"/>
            <w:vAlign w:val="center"/>
          </w:tcPr>
          <w:p w14:paraId="37FA9EE1"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30</w:t>
            </w:r>
          </w:p>
        </w:tc>
        <w:tc>
          <w:tcPr>
            <w:tcW w:w="688" w:type="dxa"/>
            <w:vAlign w:val="center"/>
          </w:tcPr>
          <w:p w14:paraId="24ADE153"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3DAA00D9"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R$ 61,00</w:t>
            </w:r>
          </w:p>
        </w:tc>
        <w:tc>
          <w:tcPr>
            <w:tcW w:w="1985" w:type="dxa"/>
            <w:tcBorders>
              <w:top w:val="nil"/>
              <w:left w:val="nil"/>
              <w:bottom w:val="single" w:sz="4" w:space="0" w:color="auto"/>
              <w:right w:val="single" w:sz="4" w:space="0" w:color="auto"/>
            </w:tcBorders>
            <w:shd w:val="clear" w:color="auto" w:fill="auto"/>
            <w:vAlign w:val="center"/>
          </w:tcPr>
          <w:p w14:paraId="3DEF5A8D"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R$ 1.830,00</w:t>
            </w:r>
          </w:p>
        </w:tc>
      </w:tr>
      <w:tr w:rsidR="00620B60" w:rsidRPr="00620B60" w14:paraId="653A375C" w14:textId="77777777" w:rsidTr="00F25B95">
        <w:trPr>
          <w:trHeight w:val="215"/>
          <w:jc w:val="center"/>
        </w:trPr>
        <w:tc>
          <w:tcPr>
            <w:tcW w:w="779" w:type="dxa"/>
            <w:vAlign w:val="center"/>
          </w:tcPr>
          <w:p w14:paraId="7CDE1DEE"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02F39CE"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Mouse sem fio, com sensor óptico LED, velocidade de rastreamento: 1.000 </w:t>
            </w:r>
            <w:proofErr w:type="spellStart"/>
            <w:r w:rsidRPr="00620B60">
              <w:rPr>
                <w:rFonts w:ascii="Courier New" w:eastAsia="Calibri" w:hAnsi="Courier New" w:cs="Courier New"/>
                <w:sz w:val="20"/>
                <w:szCs w:val="20"/>
                <w:lang w:eastAsia="en-US"/>
              </w:rPr>
              <w:t>dpi</w:t>
            </w:r>
            <w:proofErr w:type="spellEnd"/>
            <w:r w:rsidRPr="00620B60">
              <w:rPr>
                <w:rFonts w:ascii="Courier New" w:eastAsia="Calibri" w:hAnsi="Courier New" w:cs="Courier New"/>
                <w:sz w:val="20"/>
                <w:szCs w:val="20"/>
                <w:lang w:eastAsia="en-US"/>
              </w:rPr>
              <w:t>, 3 botões, botão de rolagem mecânico, conectividade: wireless RF 2.4GHz com nano receptor USB, alimentação: 2 pilhas AAA, modelo: ambidestro, plug in play, na cor preto.</w:t>
            </w:r>
          </w:p>
        </w:tc>
        <w:tc>
          <w:tcPr>
            <w:tcW w:w="937" w:type="dxa"/>
            <w:tcBorders>
              <w:top w:val="nil"/>
              <w:left w:val="single" w:sz="4" w:space="0" w:color="auto"/>
              <w:bottom w:val="single" w:sz="4" w:space="0" w:color="auto"/>
              <w:right w:val="single" w:sz="4" w:space="0" w:color="auto"/>
            </w:tcBorders>
            <w:shd w:val="clear" w:color="auto" w:fill="auto"/>
            <w:vAlign w:val="center"/>
          </w:tcPr>
          <w:p w14:paraId="5EC987E6"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30</w:t>
            </w:r>
          </w:p>
        </w:tc>
        <w:tc>
          <w:tcPr>
            <w:tcW w:w="688" w:type="dxa"/>
            <w:vAlign w:val="center"/>
          </w:tcPr>
          <w:p w14:paraId="746F6A54"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4F084E"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R$ 70,12</w:t>
            </w:r>
          </w:p>
        </w:tc>
        <w:tc>
          <w:tcPr>
            <w:tcW w:w="1985" w:type="dxa"/>
            <w:tcBorders>
              <w:top w:val="nil"/>
              <w:left w:val="nil"/>
              <w:bottom w:val="single" w:sz="4" w:space="0" w:color="auto"/>
              <w:right w:val="single" w:sz="4" w:space="0" w:color="auto"/>
            </w:tcBorders>
            <w:shd w:val="clear" w:color="auto" w:fill="auto"/>
            <w:vAlign w:val="center"/>
          </w:tcPr>
          <w:p w14:paraId="7FFE98D6"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R$ 2.103,60</w:t>
            </w:r>
          </w:p>
        </w:tc>
      </w:tr>
      <w:tr w:rsidR="00620B60" w:rsidRPr="00620B60" w14:paraId="236F27A2" w14:textId="77777777" w:rsidTr="00F25B95">
        <w:trPr>
          <w:trHeight w:val="215"/>
          <w:jc w:val="center"/>
        </w:trPr>
        <w:tc>
          <w:tcPr>
            <w:tcW w:w="779" w:type="dxa"/>
            <w:vAlign w:val="center"/>
          </w:tcPr>
          <w:p w14:paraId="056ABABD"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6A8A90DE"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Gravador DVD externo, conexão UBS </w:t>
            </w:r>
            <w:proofErr w:type="spellStart"/>
            <w:r w:rsidRPr="00620B60">
              <w:rPr>
                <w:rFonts w:ascii="Courier New" w:eastAsia="Calibri" w:hAnsi="Courier New" w:cs="Courier New"/>
                <w:sz w:val="20"/>
                <w:szCs w:val="20"/>
                <w:lang w:eastAsia="en-US"/>
              </w:rPr>
              <w:t>type-A</w:t>
            </w:r>
            <w:proofErr w:type="spellEnd"/>
            <w:r w:rsidRPr="00620B60">
              <w:rPr>
                <w:rFonts w:ascii="Courier New" w:eastAsia="Calibri" w:hAnsi="Courier New" w:cs="Courier New"/>
                <w:sz w:val="20"/>
                <w:szCs w:val="20"/>
                <w:lang w:eastAsia="en-US"/>
              </w:rPr>
              <w:t xml:space="preserve"> 3.0.</w:t>
            </w:r>
          </w:p>
        </w:tc>
        <w:tc>
          <w:tcPr>
            <w:tcW w:w="937" w:type="dxa"/>
            <w:tcBorders>
              <w:top w:val="nil"/>
              <w:left w:val="single" w:sz="4" w:space="0" w:color="auto"/>
              <w:bottom w:val="single" w:sz="4" w:space="0" w:color="auto"/>
              <w:right w:val="single" w:sz="4" w:space="0" w:color="auto"/>
            </w:tcBorders>
            <w:shd w:val="clear" w:color="auto" w:fill="auto"/>
            <w:vAlign w:val="center"/>
          </w:tcPr>
          <w:p w14:paraId="60E474EE"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10</w:t>
            </w:r>
          </w:p>
        </w:tc>
        <w:tc>
          <w:tcPr>
            <w:tcW w:w="688" w:type="dxa"/>
            <w:vAlign w:val="center"/>
          </w:tcPr>
          <w:p w14:paraId="3766B7F6"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AC289D"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R$ 256,67</w:t>
            </w:r>
          </w:p>
        </w:tc>
        <w:tc>
          <w:tcPr>
            <w:tcW w:w="1985" w:type="dxa"/>
            <w:tcBorders>
              <w:top w:val="nil"/>
              <w:left w:val="nil"/>
              <w:bottom w:val="single" w:sz="4" w:space="0" w:color="auto"/>
              <w:right w:val="single" w:sz="4" w:space="0" w:color="auto"/>
            </w:tcBorders>
            <w:shd w:val="clear" w:color="auto" w:fill="auto"/>
            <w:vAlign w:val="center"/>
          </w:tcPr>
          <w:p w14:paraId="399EFD7B"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R$ 2.566,70</w:t>
            </w:r>
          </w:p>
        </w:tc>
      </w:tr>
      <w:tr w:rsidR="00620B60" w:rsidRPr="00620B60" w14:paraId="212F951F" w14:textId="77777777" w:rsidTr="00F25B95">
        <w:trPr>
          <w:trHeight w:val="215"/>
          <w:jc w:val="center"/>
        </w:trPr>
        <w:tc>
          <w:tcPr>
            <w:tcW w:w="779" w:type="dxa"/>
            <w:vAlign w:val="center"/>
          </w:tcPr>
          <w:p w14:paraId="7A50446B"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45DC384"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Teclado mecânico com fio USB, padrão ABNT2, conter teclado numérico, conter tecla “C”. Teclado na cor preta. Teclas separadas para a movimentação do cursor. </w:t>
            </w:r>
            <w:proofErr w:type="spellStart"/>
            <w:r w:rsidRPr="00620B60">
              <w:rPr>
                <w:rFonts w:ascii="Courier New" w:eastAsia="Calibri" w:hAnsi="Courier New" w:cs="Courier New"/>
                <w:sz w:val="20"/>
                <w:szCs w:val="20"/>
                <w:lang w:eastAsia="en-US"/>
              </w:rPr>
              <w:t>Anti-Ghosting</w:t>
            </w:r>
            <w:proofErr w:type="spellEnd"/>
            <w:r w:rsidRPr="00620B60">
              <w:rPr>
                <w:rFonts w:ascii="Courier New" w:eastAsia="Calibri" w:hAnsi="Courier New" w:cs="Courier New"/>
                <w:sz w:val="20"/>
                <w:szCs w:val="20"/>
                <w:lang w:eastAsia="en-US"/>
              </w:rPr>
              <w:t xml:space="preserve"> em 100% das Teclas. Utilização de Switch mecânico removíveis. Caso o teclado possua iluminação, o mesmo deve ter opção de controle para esta.</w:t>
            </w:r>
          </w:p>
        </w:tc>
        <w:tc>
          <w:tcPr>
            <w:tcW w:w="937" w:type="dxa"/>
            <w:tcBorders>
              <w:top w:val="nil"/>
              <w:left w:val="single" w:sz="4" w:space="0" w:color="auto"/>
              <w:bottom w:val="single" w:sz="4" w:space="0" w:color="auto"/>
              <w:right w:val="single" w:sz="4" w:space="0" w:color="auto"/>
            </w:tcBorders>
            <w:shd w:val="clear" w:color="auto" w:fill="auto"/>
            <w:vAlign w:val="center"/>
          </w:tcPr>
          <w:p w14:paraId="4C228887"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60</w:t>
            </w:r>
          </w:p>
        </w:tc>
        <w:tc>
          <w:tcPr>
            <w:tcW w:w="688" w:type="dxa"/>
            <w:vAlign w:val="center"/>
          </w:tcPr>
          <w:p w14:paraId="63DC7A55"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1C4E002C"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R$ 118,17</w:t>
            </w:r>
          </w:p>
        </w:tc>
        <w:tc>
          <w:tcPr>
            <w:tcW w:w="1985" w:type="dxa"/>
            <w:tcBorders>
              <w:top w:val="nil"/>
              <w:left w:val="nil"/>
              <w:bottom w:val="single" w:sz="4" w:space="0" w:color="auto"/>
              <w:right w:val="single" w:sz="4" w:space="0" w:color="auto"/>
            </w:tcBorders>
            <w:shd w:val="clear" w:color="auto" w:fill="auto"/>
            <w:vAlign w:val="center"/>
          </w:tcPr>
          <w:p w14:paraId="77696409"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R$ 7.090,20</w:t>
            </w:r>
          </w:p>
        </w:tc>
      </w:tr>
      <w:tr w:rsidR="00620B60" w:rsidRPr="00620B60" w14:paraId="1224B7A3" w14:textId="77777777" w:rsidTr="00F25B95">
        <w:trPr>
          <w:trHeight w:val="215"/>
          <w:jc w:val="center"/>
        </w:trPr>
        <w:tc>
          <w:tcPr>
            <w:tcW w:w="779" w:type="dxa"/>
            <w:vAlign w:val="center"/>
          </w:tcPr>
          <w:p w14:paraId="397896CF"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623E6727"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Hub USB, conexão principal USB </w:t>
            </w:r>
            <w:proofErr w:type="spellStart"/>
            <w:r w:rsidRPr="00620B60">
              <w:rPr>
                <w:rFonts w:ascii="Courier New" w:eastAsia="Calibri" w:hAnsi="Courier New" w:cs="Courier New"/>
                <w:sz w:val="20"/>
                <w:szCs w:val="20"/>
                <w:lang w:eastAsia="en-US"/>
              </w:rPr>
              <w:t>type</w:t>
            </w:r>
            <w:proofErr w:type="spellEnd"/>
            <w:r w:rsidRPr="00620B60">
              <w:rPr>
                <w:rFonts w:ascii="Courier New" w:eastAsia="Calibri" w:hAnsi="Courier New" w:cs="Courier New"/>
                <w:sz w:val="20"/>
                <w:szCs w:val="20"/>
                <w:lang w:eastAsia="en-US"/>
              </w:rPr>
              <w:t xml:space="preserve">-c. Mínimo 3 conexões USB </w:t>
            </w:r>
            <w:proofErr w:type="spellStart"/>
            <w:r w:rsidRPr="00620B60">
              <w:rPr>
                <w:rFonts w:ascii="Courier New" w:eastAsia="Calibri" w:hAnsi="Courier New" w:cs="Courier New"/>
                <w:sz w:val="20"/>
                <w:szCs w:val="20"/>
                <w:lang w:eastAsia="en-US"/>
              </w:rPr>
              <w:t>type-A</w:t>
            </w:r>
            <w:proofErr w:type="spellEnd"/>
            <w:r w:rsidRPr="00620B60">
              <w:rPr>
                <w:rFonts w:ascii="Courier New" w:eastAsia="Calibri" w:hAnsi="Courier New" w:cs="Courier New"/>
                <w:sz w:val="20"/>
                <w:szCs w:val="20"/>
                <w:lang w:eastAsia="en-US"/>
              </w:rPr>
              <w:t xml:space="preserve"> 3.0, 1 saída HDMI, 1 conexão USB </w:t>
            </w:r>
            <w:proofErr w:type="spellStart"/>
            <w:r w:rsidRPr="00620B60">
              <w:rPr>
                <w:rFonts w:ascii="Courier New" w:eastAsia="Calibri" w:hAnsi="Courier New" w:cs="Courier New"/>
                <w:sz w:val="20"/>
                <w:szCs w:val="20"/>
                <w:lang w:eastAsia="en-US"/>
              </w:rPr>
              <w:t>type</w:t>
            </w:r>
            <w:proofErr w:type="spellEnd"/>
            <w:r w:rsidRPr="00620B60">
              <w:rPr>
                <w:rFonts w:ascii="Courier New" w:eastAsia="Calibri" w:hAnsi="Courier New" w:cs="Courier New"/>
                <w:sz w:val="20"/>
                <w:szCs w:val="20"/>
                <w:lang w:eastAsia="en-US"/>
              </w:rPr>
              <w:t>-c para carregamento, leitor para cartão SD.</w:t>
            </w:r>
          </w:p>
        </w:tc>
        <w:tc>
          <w:tcPr>
            <w:tcW w:w="937" w:type="dxa"/>
            <w:tcBorders>
              <w:top w:val="nil"/>
              <w:left w:val="single" w:sz="4" w:space="0" w:color="auto"/>
              <w:bottom w:val="single" w:sz="4" w:space="0" w:color="auto"/>
              <w:right w:val="single" w:sz="4" w:space="0" w:color="auto"/>
            </w:tcBorders>
            <w:shd w:val="clear" w:color="auto" w:fill="auto"/>
            <w:vAlign w:val="center"/>
          </w:tcPr>
          <w:p w14:paraId="0F0828D9"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40</w:t>
            </w:r>
          </w:p>
        </w:tc>
        <w:tc>
          <w:tcPr>
            <w:tcW w:w="688" w:type="dxa"/>
            <w:vAlign w:val="center"/>
          </w:tcPr>
          <w:p w14:paraId="4713D2F7"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5E91282B"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R$ 111,25</w:t>
            </w:r>
          </w:p>
        </w:tc>
        <w:tc>
          <w:tcPr>
            <w:tcW w:w="1985" w:type="dxa"/>
            <w:tcBorders>
              <w:top w:val="nil"/>
              <w:left w:val="nil"/>
              <w:bottom w:val="single" w:sz="4" w:space="0" w:color="auto"/>
              <w:right w:val="single" w:sz="4" w:space="0" w:color="auto"/>
            </w:tcBorders>
            <w:shd w:val="clear" w:color="auto" w:fill="auto"/>
            <w:vAlign w:val="center"/>
          </w:tcPr>
          <w:p w14:paraId="01BEDCAE"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R$ 4.450,00</w:t>
            </w:r>
          </w:p>
        </w:tc>
      </w:tr>
      <w:tr w:rsidR="00620B60" w:rsidRPr="00620B60" w14:paraId="5EC3F70B" w14:textId="77777777" w:rsidTr="00F25B95">
        <w:trPr>
          <w:trHeight w:val="215"/>
          <w:jc w:val="center"/>
        </w:trPr>
        <w:tc>
          <w:tcPr>
            <w:tcW w:w="779" w:type="dxa"/>
            <w:vAlign w:val="center"/>
          </w:tcPr>
          <w:p w14:paraId="25A59314"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5C082CD9"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Organizador para cabos e fios, mínimo de 19mm x 2m, preto, em PVC, flexível.</w:t>
            </w:r>
          </w:p>
        </w:tc>
        <w:tc>
          <w:tcPr>
            <w:tcW w:w="937" w:type="dxa"/>
            <w:tcBorders>
              <w:top w:val="nil"/>
              <w:left w:val="single" w:sz="4" w:space="0" w:color="auto"/>
              <w:bottom w:val="single" w:sz="4" w:space="0" w:color="auto"/>
              <w:right w:val="single" w:sz="4" w:space="0" w:color="auto"/>
            </w:tcBorders>
            <w:shd w:val="clear" w:color="auto" w:fill="auto"/>
            <w:vAlign w:val="center"/>
          </w:tcPr>
          <w:p w14:paraId="40AD5EB8"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60</w:t>
            </w:r>
          </w:p>
        </w:tc>
        <w:tc>
          <w:tcPr>
            <w:tcW w:w="688" w:type="dxa"/>
            <w:vAlign w:val="center"/>
          </w:tcPr>
          <w:p w14:paraId="5617832C"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5F101004"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R$ 60,62</w:t>
            </w:r>
          </w:p>
        </w:tc>
        <w:tc>
          <w:tcPr>
            <w:tcW w:w="1985" w:type="dxa"/>
            <w:tcBorders>
              <w:top w:val="nil"/>
              <w:left w:val="nil"/>
              <w:bottom w:val="single" w:sz="4" w:space="0" w:color="auto"/>
              <w:right w:val="single" w:sz="4" w:space="0" w:color="auto"/>
            </w:tcBorders>
            <w:shd w:val="clear" w:color="auto" w:fill="auto"/>
            <w:vAlign w:val="center"/>
          </w:tcPr>
          <w:p w14:paraId="06434BEA"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R$ 3.637,20</w:t>
            </w:r>
          </w:p>
        </w:tc>
      </w:tr>
      <w:tr w:rsidR="00620B60" w:rsidRPr="00620B60" w14:paraId="118639D4" w14:textId="77777777" w:rsidTr="00F25B95">
        <w:trPr>
          <w:trHeight w:val="215"/>
          <w:jc w:val="center"/>
        </w:trPr>
        <w:tc>
          <w:tcPr>
            <w:tcW w:w="779" w:type="dxa"/>
            <w:vAlign w:val="center"/>
          </w:tcPr>
          <w:p w14:paraId="1EE95330"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8292B61"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Pen drive de no mínimo 32 GB, interface USB 3.0.</w:t>
            </w:r>
          </w:p>
        </w:tc>
        <w:tc>
          <w:tcPr>
            <w:tcW w:w="937" w:type="dxa"/>
            <w:tcBorders>
              <w:top w:val="nil"/>
              <w:left w:val="single" w:sz="4" w:space="0" w:color="auto"/>
              <w:bottom w:val="single" w:sz="4" w:space="0" w:color="auto"/>
              <w:right w:val="single" w:sz="4" w:space="0" w:color="auto"/>
            </w:tcBorders>
            <w:shd w:val="clear" w:color="auto" w:fill="auto"/>
            <w:vAlign w:val="center"/>
          </w:tcPr>
          <w:p w14:paraId="5E722B5C"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40</w:t>
            </w:r>
          </w:p>
        </w:tc>
        <w:tc>
          <w:tcPr>
            <w:tcW w:w="688" w:type="dxa"/>
            <w:vAlign w:val="center"/>
          </w:tcPr>
          <w:p w14:paraId="5CF663D4"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73609C12"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R$ 44,47</w:t>
            </w:r>
          </w:p>
        </w:tc>
        <w:tc>
          <w:tcPr>
            <w:tcW w:w="1985" w:type="dxa"/>
            <w:tcBorders>
              <w:top w:val="nil"/>
              <w:left w:val="nil"/>
              <w:bottom w:val="single" w:sz="4" w:space="0" w:color="auto"/>
              <w:right w:val="single" w:sz="4" w:space="0" w:color="auto"/>
            </w:tcBorders>
            <w:shd w:val="clear" w:color="auto" w:fill="auto"/>
            <w:vAlign w:val="center"/>
          </w:tcPr>
          <w:p w14:paraId="5C50597F"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R$ 1.778,80</w:t>
            </w:r>
          </w:p>
        </w:tc>
      </w:tr>
      <w:tr w:rsidR="00620B60" w:rsidRPr="00620B60" w14:paraId="66D62165" w14:textId="77777777" w:rsidTr="00F25B95">
        <w:trPr>
          <w:trHeight w:val="215"/>
          <w:jc w:val="center"/>
        </w:trPr>
        <w:tc>
          <w:tcPr>
            <w:tcW w:w="779" w:type="dxa"/>
            <w:vAlign w:val="center"/>
          </w:tcPr>
          <w:p w14:paraId="65652193"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73C60101"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Conector de Rede, Modelo RJ 45 MACHO CAT6, Pacotes com 100un.</w:t>
            </w:r>
          </w:p>
        </w:tc>
        <w:tc>
          <w:tcPr>
            <w:tcW w:w="937" w:type="dxa"/>
            <w:tcBorders>
              <w:top w:val="nil"/>
              <w:left w:val="single" w:sz="4" w:space="0" w:color="auto"/>
              <w:bottom w:val="single" w:sz="4" w:space="0" w:color="auto"/>
              <w:right w:val="single" w:sz="4" w:space="0" w:color="auto"/>
            </w:tcBorders>
            <w:shd w:val="clear" w:color="auto" w:fill="auto"/>
            <w:vAlign w:val="center"/>
          </w:tcPr>
          <w:p w14:paraId="0E218631"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10</w:t>
            </w:r>
          </w:p>
        </w:tc>
        <w:tc>
          <w:tcPr>
            <w:tcW w:w="688" w:type="dxa"/>
            <w:vAlign w:val="center"/>
          </w:tcPr>
          <w:p w14:paraId="3725BEF9"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3E1C20A3"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R$ 66,56</w:t>
            </w:r>
          </w:p>
        </w:tc>
        <w:tc>
          <w:tcPr>
            <w:tcW w:w="1985" w:type="dxa"/>
            <w:tcBorders>
              <w:top w:val="nil"/>
              <w:left w:val="nil"/>
              <w:bottom w:val="single" w:sz="4" w:space="0" w:color="auto"/>
              <w:right w:val="single" w:sz="4" w:space="0" w:color="auto"/>
            </w:tcBorders>
            <w:shd w:val="clear" w:color="auto" w:fill="auto"/>
            <w:vAlign w:val="center"/>
          </w:tcPr>
          <w:p w14:paraId="581CE04F"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R$ 665,60</w:t>
            </w:r>
          </w:p>
        </w:tc>
      </w:tr>
      <w:tr w:rsidR="00620B60" w:rsidRPr="00620B60" w14:paraId="30611A6D" w14:textId="77777777" w:rsidTr="00F25B95">
        <w:trPr>
          <w:trHeight w:val="215"/>
          <w:jc w:val="center"/>
        </w:trPr>
        <w:tc>
          <w:tcPr>
            <w:tcW w:w="779" w:type="dxa"/>
            <w:vAlign w:val="center"/>
          </w:tcPr>
          <w:p w14:paraId="3FCC12B5"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12F67CA1"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Limpa contatos, Embalagem em spray de 300 ml, Produto sem oleosidade, para contatos elétrico-eletrônicos, Secagem rápida.</w:t>
            </w:r>
          </w:p>
        </w:tc>
        <w:tc>
          <w:tcPr>
            <w:tcW w:w="937" w:type="dxa"/>
            <w:tcBorders>
              <w:top w:val="nil"/>
              <w:left w:val="single" w:sz="4" w:space="0" w:color="auto"/>
              <w:bottom w:val="single" w:sz="4" w:space="0" w:color="auto"/>
              <w:right w:val="single" w:sz="4" w:space="0" w:color="auto"/>
            </w:tcBorders>
            <w:shd w:val="clear" w:color="auto" w:fill="auto"/>
            <w:vAlign w:val="center"/>
          </w:tcPr>
          <w:p w14:paraId="1517DBEC"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20</w:t>
            </w:r>
          </w:p>
        </w:tc>
        <w:tc>
          <w:tcPr>
            <w:tcW w:w="688" w:type="dxa"/>
            <w:vAlign w:val="center"/>
          </w:tcPr>
          <w:p w14:paraId="4F5C9F63"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5B6AB7"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R$ 53,41</w:t>
            </w:r>
          </w:p>
        </w:tc>
        <w:tc>
          <w:tcPr>
            <w:tcW w:w="1985" w:type="dxa"/>
            <w:tcBorders>
              <w:top w:val="nil"/>
              <w:left w:val="nil"/>
              <w:bottom w:val="single" w:sz="4" w:space="0" w:color="auto"/>
              <w:right w:val="single" w:sz="4" w:space="0" w:color="auto"/>
            </w:tcBorders>
            <w:shd w:val="clear" w:color="auto" w:fill="auto"/>
            <w:vAlign w:val="center"/>
          </w:tcPr>
          <w:p w14:paraId="6119A879"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R$ 1.068,20</w:t>
            </w:r>
          </w:p>
        </w:tc>
      </w:tr>
      <w:tr w:rsidR="00620B60" w:rsidRPr="00620B60" w14:paraId="608F6FEA" w14:textId="77777777" w:rsidTr="00F25B95">
        <w:trPr>
          <w:trHeight w:val="215"/>
          <w:jc w:val="center"/>
        </w:trPr>
        <w:tc>
          <w:tcPr>
            <w:tcW w:w="779" w:type="dxa"/>
            <w:vAlign w:val="center"/>
          </w:tcPr>
          <w:p w14:paraId="183F93BA"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vAlign w:val="center"/>
          </w:tcPr>
          <w:p w14:paraId="5A130F06"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 xml:space="preserve">Unidade SSD 2.5”, Barramento </w:t>
            </w:r>
            <w:proofErr w:type="spellStart"/>
            <w:r w:rsidRPr="00620B60">
              <w:rPr>
                <w:rFonts w:ascii="Courier New" w:eastAsia="Calibri" w:hAnsi="Courier New" w:cs="Courier New"/>
                <w:sz w:val="20"/>
                <w:szCs w:val="20"/>
                <w:lang w:eastAsia="en-US"/>
              </w:rPr>
              <w:t>Sata</w:t>
            </w:r>
            <w:proofErr w:type="spellEnd"/>
            <w:r w:rsidRPr="00620B60">
              <w:rPr>
                <w:rFonts w:ascii="Courier New" w:eastAsia="Calibri" w:hAnsi="Courier New" w:cs="Courier New"/>
                <w:sz w:val="20"/>
                <w:szCs w:val="20"/>
                <w:lang w:eastAsia="en-US"/>
              </w:rPr>
              <w:t xml:space="preserve"> 3.0 (Gb/s), Capacidade: 240GB, velocidade mínima 500Mb/s para leitura e 400Mb/s para Gravação.</w:t>
            </w:r>
          </w:p>
        </w:tc>
        <w:tc>
          <w:tcPr>
            <w:tcW w:w="937" w:type="dxa"/>
            <w:tcBorders>
              <w:top w:val="nil"/>
              <w:left w:val="single" w:sz="4" w:space="0" w:color="auto"/>
              <w:bottom w:val="single" w:sz="4" w:space="0" w:color="auto"/>
              <w:right w:val="single" w:sz="4" w:space="0" w:color="auto"/>
            </w:tcBorders>
            <w:shd w:val="clear" w:color="auto" w:fill="auto"/>
            <w:vAlign w:val="center"/>
          </w:tcPr>
          <w:p w14:paraId="28344BD2"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20</w:t>
            </w:r>
          </w:p>
        </w:tc>
        <w:tc>
          <w:tcPr>
            <w:tcW w:w="688" w:type="dxa"/>
            <w:vAlign w:val="center"/>
          </w:tcPr>
          <w:p w14:paraId="794D8DAE"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41369C"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R$ 407,85</w:t>
            </w:r>
          </w:p>
        </w:tc>
        <w:tc>
          <w:tcPr>
            <w:tcW w:w="1985" w:type="dxa"/>
            <w:tcBorders>
              <w:top w:val="nil"/>
              <w:left w:val="nil"/>
              <w:bottom w:val="single" w:sz="4" w:space="0" w:color="auto"/>
              <w:right w:val="single" w:sz="4" w:space="0" w:color="auto"/>
            </w:tcBorders>
            <w:shd w:val="clear" w:color="auto" w:fill="auto"/>
            <w:vAlign w:val="center"/>
          </w:tcPr>
          <w:p w14:paraId="73D8D5D0"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R$ 8.157,00</w:t>
            </w:r>
          </w:p>
        </w:tc>
      </w:tr>
      <w:tr w:rsidR="00620B60" w:rsidRPr="00620B60" w14:paraId="558C28EB" w14:textId="77777777" w:rsidTr="00F25B95">
        <w:trPr>
          <w:trHeight w:val="215"/>
          <w:jc w:val="center"/>
        </w:trPr>
        <w:tc>
          <w:tcPr>
            <w:tcW w:w="779" w:type="dxa"/>
            <w:vAlign w:val="center"/>
          </w:tcPr>
          <w:p w14:paraId="79C55ED0"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shd w:val="clear" w:color="auto" w:fill="auto"/>
            <w:vAlign w:val="center"/>
          </w:tcPr>
          <w:p w14:paraId="23D3469A"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Switch de rede 8 Portas, Tecnologia Ethernet 10/100/1000, 8 portas RJ-45, Fonte de alimentação bivolt inclusa.</w:t>
            </w:r>
          </w:p>
        </w:tc>
        <w:tc>
          <w:tcPr>
            <w:tcW w:w="937" w:type="dxa"/>
            <w:tcBorders>
              <w:top w:val="nil"/>
              <w:left w:val="single" w:sz="4" w:space="0" w:color="auto"/>
              <w:bottom w:val="single" w:sz="4" w:space="0" w:color="auto"/>
              <w:right w:val="single" w:sz="4" w:space="0" w:color="auto"/>
            </w:tcBorders>
            <w:shd w:val="clear" w:color="auto" w:fill="auto"/>
            <w:vAlign w:val="center"/>
          </w:tcPr>
          <w:p w14:paraId="7B48514B"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color w:val="000000"/>
                <w:sz w:val="20"/>
                <w:szCs w:val="20"/>
                <w:lang w:eastAsia="en-US"/>
              </w:rPr>
              <w:t>15</w:t>
            </w:r>
          </w:p>
        </w:tc>
        <w:tc>
          <w:tcPr>
            <w:tcW w:w="688" w:type="dxa"/>
            <w:vAlign w:val="center"/>
          </w:tcPr>
          <w:p w14:paraId="206391CD"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6DD1A26"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R$ 247,38</w:t>
            </w:r>
          </w:p>
        </w:tc>
        <w:tc>
          <w:tcPr>
            <w:tcW w:w="1985" w:type="dxa"/>
            <w:tcBorders>
              <w:top w:val="nil"/>
              <w:left w:val="nil"/>
              <w:bottom w:val="single" w:sz="4" w:space="0" w:color="auto"/>
              <w:right w:val="single" w:sz="4" w:space="0" w:color="auto"/>
            </w:tcBorders>
            <w:shd w:val="clear" w:color="auto" w:fill="auto"/>
            <w:vAlign w:val="center"/>
          </w:tcPr>
          <w:p w14:paraId="0B40F1E2"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R$ 3.710,70</w:t>
            </w:r>
          </w:p>
        </w:tc>
      </w:tr>
      <w:tr w:rsidR="00620B60" w:rsidRPr="00620B60" w14:paraId="16F26A4E" w14:textId="77777777" w:rsidTr="00F25B95">
        <w:trPr>
          <w:trHeight w:val="215"/>
          <w:jc w:val="center"/>
        </w:trPr>
        <w:tc>
          <w:tcPr>
            <w:tcW w:w="779" w:type="dxa"/>
            <w:vAlign w:val="center"/>
          </w:tcPr>
          <w:p w14:paraId="7D0A9396"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shd w:val="clear" w:color="auto" w:fill="auto"/>
            <w:vAlign w:val="center"/>
          </w:tcPr>
          <w:p w14:paraId="19CCE7FE" w14:textId="77777777" w:rsidR="00620B60" w:rsidRPr="00620B60" w:rsidRDefault="00620B60" w:rsidP="00620B60">
            <w:pPr>
              <w:widowControl w:val="0"/>
              <w:spacing w:after="160" w:line="259" w:lineRule="auto"/>
              <w:jc w:val="both"/>
              <w:rPr>
                <w:rFonts w:ascii="Courier New" w:eastAsia="Calibri" w:hAnsi="Courier New" w:cs="Courier New"/>
                <w:b/>
                <w:bCs/>
                <w:color w:val="000000"/>
                <w:sz w:val="20"/>
                <w:szCs w:val="20"/>
                <w:lang w:eastAsia="en-US"/>
              </w:rPr>
            </w:pPr>
            <w:r w:rsidRPr="00620B60">
              <w:rPr>
                <w:rFonts w:ascii="Courier New" w:eastAsia="Calibri" w:hAnsi="Courier New" w:cs="Courier New"/>
                <w:sz w:val="20"/>
                <w:szCs w:val="20"/>
                <w:lang w:eastAsia="en-US"/>
              </w:rPr>
              <w:t xml:space="preserve">HDD externo, com as seguintes especificações mínimas: USB 3.0 mínimo padrão A (acompanhar cabo para transferência); mínimo 1 TB de armazenamento; </w:t>
            </w:r>
            <w:proofErr w:type="gramStart"/>
            <w:r w:rsidRPr="00620B60">
              <w:rPr>
                <w:rFonts w:ascii="Courier New" w:eastAsia="Calibri" w:hAnsi="Courier New" w:cs="Courier New"/>
                <w:sz w:val="20"/>
                <w:szCs w:val="20"/>
                <w:lang w:eastAsia="en-US"/>
              </w:rPr>
              <w:t>Tamanho</w:t>
            </w:r>
            <w:proofErr w:type="gramEnd"/>
            <w:r w:rsidRPr="00620B60">
              <w:rPr>
                <w:rFonts w:ascii="Courier New" w:eastAsia="Calibri" w:hAnsi="Courier New" w:cs="Courier New"/>
                <w:sz w:val="20"/>
                <w:szCs w:val="20"/>
                <w:lang w:eastAsia="en-US"/>
              </w:rPr>
              <w:t xml:space="preserve"> de 2,5”; </w:t>
            </w:r>
            <w:r w:rsidRPr="00620B60">
              <w:rPr>
                <w:rFonts w:ascii="Courier New" w:eastAsia="Calibri" w:hAnsi="Courier New" w:cs="Courier New"/>
                <w:sz w:val="20"/>
                <w:szCs w:val="20"/>
                <w:lang w:eastAsia="en-US"/>
              </w:rPr>
              <w:tab/>
              <w:t>Mínimo 90 dias de garantia.</w:t>
            </w:r>
          </w:p>
        </w:tc>
        <w:tc>
          <w:tcPr>
            <w:tcW w:w="937" w:type="dxa"/>
            <w:tcBorders>
              <w:top w:val="nil"/>
              <w:left w:val="single" w:sz="4" w:space="0" w:color="auto"/>
              <w:bottom w:val="nil"/>
              <w:right w:val="single" w:sz="4" w:space="0" w:color="auto"/>
            </w:tcBorders>
            <w:shd w:val="clear" w:color="auto" w:fill="auto"/>
            <w:vAlign w:val="center"/>
          </w:tcPr>
          <w:p w14:paraId="64ECB08C" w14:textId="77777777" w:rsidR="00620B60" w:rsidRPr="00620B60" w:rsidRDefault="00620B60" w:rsidP="00620B60">
            <w:pPr>
              <w:spacing w:after="160" w:line="259" w:lineRule="auto"/>
              <w:jc w:val="center"/>
              <w:rPr>
                <w:rFonts w:ascii="Courier New" w:eastAsia="Calibri" w:hAnsi="Courier New" w:cs="Courier New"/>
                <w:color w:val="000000"/>
                <w:sz w:val="20"/>
                <w:szCs w:val="20"/>
                <w:lang w:eastAsia="en-US"/>
              </w:rPr>
            </w:pPr>
            <w:r w:rsidRPr="00620B60">
              <w:rPr>
                <w:rFonts w:ascii="Courier New" w:eastAsia="Calibri" w:hAnsi="Courier New" w:cs="Courier New"/>
                <w:color w:val="000000"/>
                <w:sz w:val="20"/>
                <w:szCs w:val="20"/>
                <w:lang w:eastAsia="en-US"/>
              </w:rPr>
              <w:t>10</w:t>
            </w:r>
          </w:p>
        </w:tc>
        <w:tc>
          <w:tcPr>
            <w:tcW w:w="688" w:type="dxa"/>
            <w:vAlign w:val="center"/>
          </w:tcPr>
          <w:p w14:paraId="673DCA51" w14:textId="77777777" w:rsidR="00620B60" w:rsidRPr="00620B60" w:rsidRDefault="00620B60" w:rsidP="00620B60">
            <w:pPr>
              <w:spacing w:after="160" w:line="259" w:lineRule="auto"/>
              <w:jc w:val="center"/>
              <w:rPr>
                <w:rFonts w:ascii="Courier New" w:eastAsia="Calibri" w:hAnsi="Courier New" w:cs="Courier New"/>
                <w:color w:val="000000"/>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876F00"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R$ 631,71</w:t>
            </w:r>
          </w:p>
        </w:tc>
        <w:tc>
          <w:tcPr>
            <w:tcW w:w="1985" w:type="dxa"/>
            <w:tcBorders>
              <w:top w:val="nil"/>
              <w:left w:val="nil"/>
              <w:bottom w:val="single" w:sz="4" w:space="0" w:color="auto"/>
              <w:right w:val="single" w:sz="4" w:space="0" w:color="auto"/>
            </w:tcBorders>
            <w:shd w:val="clear" w:color="auto" w:fill="auto"/>
            <w:vAlign w:val="center"/>
          </w:tcPr>
          <w:p w14:paraId="0EBA2A38"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R$ 6.317,10</w:t>
            </w:r>
          </w:p>
        </w:tc>
      </w:tr>
      <w:tr w:rsidR="00620B60" w:rsidRPr="00620B60" w14:paraId="18A2CC16" w14:textId="77777777" w:rsidTr="00F25B95">
        <w:trPr>
          <w:trHeight w:val="215"/>
          <w:jc w:val="center"/>
        </w:trPr>
        <w:tc>
          <w:tcPr>
            <w:tcW w:w="779" w:type="dxa"/>
            <w:vAlign w:val="center"/>
          </w:tcPr>
          <w:p w14:paraId="6CE50282" w14:textId="77777777" w:rsidR="00620B60" w:rsidRPr="00620B60" w:rsidRDefault="00620B60" w:rsidP="00620B60">
            <w:pPr>
              <w:numPr>
                <w:ilvl w:val="0"/>
                <w:numId w:val="11"/>
              </w:numPr>
              <w:spacing w:after="160" w:line="259" w:lineRule="auto"/>
              <w:contextualSpacing/>
              <w:rPr>
                <w:rFonts w:ascii="Courier New" w:eastAsia="Arial MT" w:hAnsi="Courier New" w:cs="Courier New"/>
                <w:sz w:val="20"/>
                <w:szCs w:val="20"/>
                <w:lang w:val="pt-PT" w:eastAsia="en-US"/>
              </w:rPr>
            </w:pPr>
          </w:p>
        </w:tc>
        <w:tc>
          <w:tcPr>
            <w:tcW w:w="3120" w:type="dxa"/>
            <w:shd w:val="clear" w:color="auto" w:fill="auto"/>
            <w:vAlign w:val="center"/>
          </w:tcPr>
          <w:p w14:paraId="289E1CB4" w14:textId="77777777" w:rsidR="00620B60" w:rsidRPr="00620B60" w:rsidRDefault="00620B60" w:rsidP="00620B60">
            <w:pPr>
              <w:widowControl w:val="0"/>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b/>
                <w:bCs/>
                <w:color w:val="000000"/>
                <w:sz w:val="20"/>
                <w:szCs w:val="20"/>
                <w:u w:val="single"/>
                <w:lang w:eastAsia="en-US"/>
              </w:rPr>
              <w:t>Kit teclado e mouse sem fio wireless</w:t>
            </w:r>
            <w:r w:rsidRPr="00620B60">
              <w:rPr>
                <w:rFonts w:ascii="Courier New" w:eastAsia="Calibri" w:hAnsi="Courier New" w:cs="Courier New"/>
                <w:color w:val="000000"/>
                <w:sz w:val="20"/>
                <w:szCs w:val="20"/>
                <w:lang w:eastAsia="en-US"/>
              </w:rPr>
              <w:t xml:space="preserve">: Mouse e teclado sem fio: Wireless 2,4 GHz, Teclado com ajuste de inclinação de tipo estendido, com no mínimo 102 (cento e duas) teclas, Teclas separadas para a movimentação do cursor, Tipo de mouse: óptico 1000 </w:t>
            </w:r>
            <w:proofErr w:type="spellStart"/>
            <w:r w:rsidRPr="00620B60">
              <w:rPr>
                <w:rFonts w:ascii="Courier New" w:eastAsia="Calibri" w:hAnsi="Courier New" w:cs="Courier New"/>
                <w:color w:val="000000"/>
                <w:sz w:val="20"/>
                <w:szCs w:val="20"/>
                <w:lang w:eastAsia="en-US"/>
              </w:rPr>
              <w:t>dpi</w:t>
            </w:r>
            <w:proofErr w:type="spellEnd"/>
            <w:r w:rsidRPr="00620B60">
              <w:rPr>
                <w:rFonts w:ascii="Courier New" w:eastAsia="Calibri" w:hAnsi="Courier New" w:cs="Courier New"/>
                <w:color w:val="000000"/>
                <w:sz w:val="20"/>
                <w:szCs w:val="20"/>
                <w:lang w:eastAsia="en-US"/>
              </w:rPr>
              <w:t xml:space="preserve">, Teclado: teclas de atalhos, Mouse para destros e canhotos, Alimentação: Pilhas, Indicador do Nível das Pilhas, Conexões: USB 2.0, Padrão ABNT 2(Incluindo a tecla “ç”), Cor Predominante: Preta, </w:t>
            </w:r>
            <w:r w:rsidRPr="00620B60">
              <w:rPr>
                <w:rFonts w:ascii="Courier New" w:eastAsia="Calibri" w:hAnsi="Courier New" w:cs="Courier New"/>
                <w:b/>
                <w:bCs/>
                <w:color w:val="000000"/>
                <w:sz w:val="20"/>
                <w:szCs w:val="20"/>
                <w:u w:val="single"/>
                <w:lang w:eastAsia="en-US"/>
              </w:rPr>
              <w:br/>
              <w:t>Similar ou equivalente ao modelo: Microsoft Wireless Comfort Desktop.</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54BFF962"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40</w:t>
            </w:r>
          </w:p>
        </w:tc>
        <w:tc>
          <w:tcPr>
            <w:tcW w:w="688" w:type="dxa"/>
            <w:vAlign w:val="center"/>
          </w:tcPr>
          <w:p w14:paraId="63CF1631"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1A933DBB"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R$ 230,21</w:t>
            </w:r>
          </w:p>
        </w:tc>
        <w:tc>
          <w:tcPr>
            <w:tcW w:w="1985" w:type="dxa"/>
            <w:tcBorders>
              <w:top w:val="nil"/>
              <w:left w:val="nil"/>
              <w:bottom w:val="single" w:sz="4" w:space="0" w:color="auto"/>
              <w:right w:val="single" w:sz="4" w:space="0" w:color="auto"/>
            </w:tcBorders>
            <w:shd w:val="clear" w:color="auto" w:fill="auto"/>
            <w:vAlign w:val="center"/>
          </w:tcPr>
          <w:p w14:paraId="1DB3DFF0"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R$ 9.208,40</w:t>
            </w:r>
          </w:p>
        </w:tc>
      </w:tr>
      <w:tr w:rsidR="00620B60" w:rsidRPr="00620B60" w14:paraId="2CBC2122" w14:textId="77777777" w:rsidTr="00F25B95">
        <w:trPr>
          <w:trHeight w:val="215"/>
          <w:jc w:val="center"/>
        </w:trPr>
        <w:tc>
          <w:tcPr>
            <w:tcW w:w="779" w:type="dxa"/>
            <w:vAlign w:val="center"/>
          </w:tcPr>
          <w:p w14:paraId="387C2FED" w14:textId="77777777" w:rsidR="00620B60" w:rsidRPr="00620B60" w:rsidRDefault="00620B60" w:rsidP="00620B60">
            <w:pPr>
              <w:numPr>
                <w:ilvl w:val="0"/>
                <w:numId w:val="11"/>
              </w:numPr>
              <w:spacing w:after="160" w:line="259" w:lineRule="auto"/>
              <w:contextualSpacing/>
              <w:jc w:val="center"/>
              <w:rPr>
                <w:rFonts w:ascii="Courier New" w:eastAsia="Arial MT" w:hAnsi="Courier New" w:cs="Courier New"/>
                <w:sz w:val="20"/>
                <w:szCs w:val="20"/>
                <w:lang w:val="pt-PT" w:eastAsia="en-US"/>
              </w:rPr>
            </w:pPr>
          </w:p>
        </w:tc>
        <w:tc>
          <w:tcPr>
            <w:tcW w:w="3120" w:type="dxa"/>
            <w:shd w:val="clear" w:color="auto" w:fill="auto"/>
            <w:vAlign w:val="center"/>
          </w:tcPr>
          <w:p w14:paraId="0F4758F7" w14:textId="77777777" w:rsidR="00620B60" w:rsidRPr="00620B60" w:rsidRDefault="00620B60" w:rsidP="00620B60">
            <w:pPr>
              <w:widowControl w:val="0"/>
              <w:spacing w:after="160" w:line="259" w:lineRule="auto"/>
              <w:jc w:val="both"/>
              <w:rPr>
                <w:rFonts w:ascii="Courier New" w:eastAsia="Calibri" w:hAnsi="Courier New" w:cs="Courier New"/>
                <w:b/>
                <w:bCs/>
                <w:color w:val="000000"/>
                <w:sz w:val="20"/>
                <w:szCs w:val="20"/>
                <w:u w:val="single"/>
                <w:lang w:eastAsia="en-US"/>
              </w:rPr>
            </w:pPr>
            <w:r w:rsidRPr="00620B60">
              <w:rPr>
                <w:rFonts w:ascii="Courier New" w:eastAsia="Calibri" w:hAnsi="Courier New" w:cs="Courier New"/>
                <w:b/>
                <w:bCs/>
                <w:color w:val="000000"/>
                <w:sz w:val="20"/>
                <w:szCs w:val="20"/>
                <w:lang w:eastAsia="en-US"/>
              </w:rPr>
              <w:t xml:space="preserve">Pasta térmica, </w:t>
            </w:r>
            <w:r w:rsidRPr="00620B60">
              <w:rPr>
                <w:rFonts w:ascii="Courier New" w:eastAsia="Calibri" w:hAnsi="Courier New" w:cs="Courier New"/>
                <w:color w:val="000000"/>
                <w:sz w:val="20"/>
                <w:szCs w:val="20"/>
                <w:lang w:eastAsia="en-US"/>
              </w:rPr>
              <w:t xml:space="preserve">Peso liquido: mínimo 3.0g, temperatura de funcionamento: -40°C a - 200°C, condutividade térmica no mínimo 3.8 W / </w:t>
            </w:r>
            <w:proofErr w:type="spellStart"/>
            <w:r w:rsidRPr="00620B60">
              <w:rPr>
                <w:rFonts w:ascii="Courier New" w:eastAsia="Calibri" w:hAnsi="Courier New" w:cs="Courier New"/>
                <w:color w:val="000000"/>
                <w:sz w:val="20"/>
                <w:szCs w:val="20"/>
                <w:lang w:eastAsia="en-US"/>
              </w:rPr>
              <w:t>mK.</w:t>
            </w:r>
            <w:proofErr w:type="spellEnd"/>
          </w:p>
        </w:tc>
        <w:tc>
          <w:tcPr>
            <w:tcW w:w="937" w:type="dxa"/>
            <w:tcBorders>
              <w:top w:val="nil"/>
              <w:left w:val="single" w:sz="4" w:space="0" w:color="auto"/>
              <w:bottom w:val="nil"/>
              <w:right w:val="single" w:sz="4" w:space="0" w:color="auto"/>
            </w:tcBorders>
            <w:shd w:val="clear" w:color="auto" w:fill="auto"/>
            <w:vAlign w:val="center"/>
          </w:tcPr>
          <w:p w14:paraId="3F2CA23E"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25</w:t>
            </w:r>
          </w:p>
        </w:tc>
        <w:tc>
          <w:tcPr>
            <w:tcW w:w="688" w:type="dxa"/>
            <w:vAlign w:val="center"/>
          </w:tcPr>
          <w:p w14:paraId="2E590C4D" w14:textId="77777777" w:rsidR="00620B60" w:rsidRPr="00620B60" w:rsidRDefault="00620B60" w:rsidP="00620B60">
            <w:pPr>
              <w:spacing w:after="160" w:line="259" w:lineRule="auto"/>
              <w:jc w:val="center"/>
              <w:rPr>
                <w:rFonts w:ascii="Courier New" w:eastAsia="Calibri" w:hAnsi="Courier New" w:cs="Courier New"/>
                <w:sz w:val="20"/>
                <w:szCs w:val="20"/>
                <w:lang w:eastAsia="en-US"/>
              </w:rPr>
            </w:pPr>
            <w:r w:rsidRPr="00620B60">
              <w:rPr>
                <w:rFonts w:ascii="Courier New" w:eastAsia="Calibri" w:hAnsi="Courier New" w:cs="Courier New"/>
                <w:sz w:val="20"/>
                <w:szCs w:val="20"/>
                <w:lang w:eastAsia="en-US"/>
              </w:rPr>
              <w:t>Un.</w:t>
            </w:r>
          </w:p>
        </w:tc>
        <w:tc>
          <w:tcPr>
            <w:tcW w:w="1417" w:type="dxa"/>
            <w:tcBorders>
              <w:top w:val="nil"/>
              <w:left w:val="single" w:sz="4" w:space="0" w:color="auto"/>
              <w:bottom w:val="single" w:sz="4" w:space="0" w:color="auto"/>
              <w:right w:val="single" w:sz="4" w:space="0" w:color="auto"/>
            </w:tcBorders>
            <w:shd w:val="clear" w:color="auto" w:fill="auto"/>
            <w:vAlign w:val="center"/>
          </w:tcPr>
          <w:p w14:paraId="2939AF67"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R$ 109,00</w:t>
            </w:r>
          </w:p>
        </w:tc>
        <w:tc>
          <w:tcPr>
            <w:tcW w:w="1985" w:type="dxa"/>
            <w:tcBorders>
              <w:top w:val="nil"/>
              <w:left w:val="nil"/>
              <w:bottom w:val="single" w:sz="4" w:space="0" w:color="auto"/>
              <w:right w:val="single" w:sz="4" w:space="0" w:color="auto"/>
            </w:tcBorders>
            <w:shd w:val="clear" w:color="auto" w:fill="auto"/>
            <w:vAlign w:val="center"/>
          </w:tcPr>
          <w:p w14:paraId="250ADC8F" w14:textId="77777777" w:rsidR="00620B60" w:rsidRPr="00620B60" w:rsidRDefault="00620B60" w:rsidP="00620B60">
            <w:pPr>
              <w:spacing w:after="160" w:line="259" w:lineRule="auto"/>
              <w:jc w:val="both"/>
              <w:rPr>
                <w:rFonts w:ascii="Courier New" w:eastAsia="Calibri" w:hAnsi="Courier New" w:cs="Courier New"/>
                <w:sz w:val="20"/>
                <w:szCs w:val="20"/>
                <w:lang w:eastAsia="en-US"/>
              </w:rPr>
            </w:pPr>
            <w:r w:rsidRPr="00620B60">
              <w:rPr>
                <w:rFonts w:ascii="Courier New" w:eastAsia="Calibri" w:hAnsi="Courier New" w:cs="Courier New"/>
                <w:color w:val="000000"/>
                <w:sz w:val="22"/>
                <w:szCs w:val="22"/>
                <w:lang w:eastAsia="en-US"/>
              </w:rPr>
              <w:t>R$ 2.725,00</w:t>
            </w:r>
          </w:p>
        </w:tc>
      </w:tr>
      <w:tr w:rsidR="00620B60" w:rsidRPr="00620B60" w14:paraId="3B0E59B3" w14:textId="77777777" w:rsidTr="00F25B95">
        <w:trPr>
          <w:trHeight w:val="215"/>
          <w:jc w:val="center"/>
        </w:trPr>
        <w:tc>
          <w:tcPr>
            <w:tcW w:w="8926" w:type="dxa"/>
            <w:gridSpan w:val="6"/>
            <w:vAlign w:val="center"/>
          </w:tcPr>
          <w:p w14:paraId="484FDE42" w14:textId="69E94DB1" w:rsidR="00620B60" w:rsidRPr="00620B60" w:rsidRDefault="00620B60" w:rsidP="00620B60">
            <w:pPr>
              <w:spacing w:after="160" w:line="259" w:lineRule="auto"/>
              <w:jc w:val="center"/>
              <w:rPr>
                <w:rFonts w:ascii="Courier New" w:eastAsia="Calibri" w:hAnsi="Courier New" w:cs="Courier New"/>
                <w:b/>
                <w:bCs/>
                <w:sz w:val="20"/>
                <w:szCs w:val="20"/>
                <w:lang w:eastAsia="en-US"/>
              </w:rPr>
            </w:pPr>
            <w:r w:rsidRPr="00620B60">
              <w:rPr>
                <w:rFonts w:ascii="Courier New" w:eastAsia="Calibri" w:hAnsi="Courier New" w:cs="Courier New"/>
                <w:b/>
                <w:bCs/>
                <w:sz w:val="20"/>
                <w:szCs w:val="20"/>
                <w:lang w:eastAsia="en-US"/>
              </w:rPr>
              <w:t>TOTAL: R$ 2</w:t>
            </w:r>
            <w:r w:rsidR="007B21CA">
              <w:rPr>
                <w:rFonts w:ascii="Courier New" w:eastAsia="Calibri" w:hAnsi="Courier New" w:cs="Courier New"/>
                <w:b/>
                <w:bCs/>
                <w:sz w:val="20"/>
                <w:szCs w:val="20"/>
                <w:lang w:eastAsia="en-US"/>
              </w:rPr>
              <w:t>99.881,70</w:t>
            </w:r>
          </w:p>
        </w:tc>
      </w:tr>
    </w:tbl>
    <w:p w14:paraId="656E3AEA" w14:textId="77777777" w:rsidR="00146106" w:rsidRPr="00085B29" w:rsidRDefault="00146106"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3BC5AE99"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levantadas conforme aquisições feitas durante o ano pela prefeitura municipal, através de controle por meio de pedidos pelos empenhos emitidos pelo setor competente, visto que, a administração não possui setor de almoxarifado.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17B01143" w14:textId="77777777" w:rsidR="00146106" w:rsidRPr="00085B29" w:rsidRDefault="00146106" w:rsidP="00146106">
      <w:pPr>
        <w:tabs>
          <w:tab w:val="left" w:pos="1297"/>
        </w:tabs>
        <w:ind w:left="426"/>
        <w:jc w:val="both"/>
        <w:rPr>
          <w:rFonts w:ascii="Courier New" w:hAnsi="Courier New" w:cs="Courier New"/>
          <w:color w:val="FF0000"/>
        </w:rPr>
      </w:pPr>
    </w:p>
    <w:p w14:paraId="5892FB73" w14:textId="78613406" w:rsidR="00146106" w:rsidRPr="00085B29" w:rsidRDefault="00146106" w:rsidP="00146106">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na plataforma banco de preços, conforme valor unitário estipulado na tabela acima</w:t>
      </w:r>
      <w:r w:rsidRPr="00085B29">
        <w:rPr>
          <w:rFonts w:ascii="Courier New" w:hAnsi="Courier New" w:cs="Courier New"/>
        </w:rPr>
        <w:t xml:space="preserve">. </w:t>
      </w:r>
    </w:p>
    <w:p w14:paraId="408A0BB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7" w:name="_gjdgxs" w:colFirst="0" w:colLast="0"/>
      <w:bookmarkEnd w:id="57"/>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358CD9B9" w14:textId="77777777" w:rsidR="00146106" w:rsidRPr="007F2D7F" w:rsidRDefault="00146106" w:rsidP="00146106">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7777777"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dos contratos:</w:t>
      </w:r>
    </w:p>
    <w:p w14:paraId="7EA32615" w14:textId="77777777" w:rsidR="00146106" w:rsidRPr="00085B29" w:rsidRDefault="00146106" w:rsidP="00146106">
      <w:pPr>
        <w:rPr>
          <w:rFonts w:ascii="Courier New" w:hAnsi="Courier New" w:cs="Courier New"/>
        </w:rPr>
      </w:pPr>
    </w:p>
    <w:p w14:paraId="53F8E093" w14:textId="78FB06D1"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Pr>
          <w:rFonts w:ascii="Courier New" w:hAnsi="Courier New" w:cs="Courier New"/>
          <w:color w:val="000000"/>
        </w:rPr>
        <w:t>s</w:t>
      </w:r>
      <w:r w:rsidRPr="00085B29">
        <w:rPr>
          <w:rFonts w:ascii="Courier New" w:hAnsi="Courier New" w:cs="Courier New"/>
          <w:color w:val="000000"/>
        </w:rPr>
        <w:t xml:space="preserve"> </w:t>
      </w:r>
      <w:r>
        <w:rPr>
          <w:rFonts w:ascii="Courier New" w:hAnsi="Courier New" w:cs="Courier New"/>
          <w:color w:val="000000"/>
        </w:rPr>
        <w:t>entregas dos objetos</w:t>
      </w:r>
      <w:r w:rsidRPr="00085B29">
        <w:rPr>
          <w:rFonts w:ascii="Courier New" w:hAnsi="Courier New" w:cs="Courier New"/>
          <w:color w:val="000000"/>
        </w:rPr>
        <w:t xml:space="preserve"> ser</w:t>
      </w:r>
      <w:r>
        <w:rPr>
          <w:rFonts w:ascii="Courier New" w:hAnsi="Courier New" w:cs="Courier New"/>
          <w:color w:val="000000"/>
        </w:rPr>
        <w:t>ão</w:t>
      </w:r>
      <w:r w:rsidRPr="00085B29">
        <w:rPr>
          <w:rFonts w:ascii="Courier New" w:hAnsi="Courier New" w:cs="Courier New"/>
          <w:color w:val="000000"/>
        </w:rPr>
        <w:t xml:space="preserve"> acompanhada</w:t>
      </w:r>
      <w:r>
        <w:rPr>
          <w:rFonts w:ascii="Courier New" w:hAnsi="Courier New" w:cs="Courier New"/>
          <w:color w:val="000000"/>
        </w:rPr>
        <w:t>s</w:t>
      </w:r>
      <w:r w:rsidRPr="00085B29">
        <w:rPr>
          <w:rFonts w:ascii="Courier New" w:hAnsi="Courier New" w:cs="Courier New"/>
          <w:color w:val="000000"/>
        </w:rPr>
        <w:t xml:space="preserve">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Pr="00E602F1" w:rsidRDefault="00146106" w:rsidP="00146106">
      <w:pPr>
        <w:rPr>
          <w:rFonts w:ascii="Courier New" w:hAnsi="Courier New" w:cs="Courier New"/>
          <w:b/>
          <w:bCs/>
        </w:rPr>
      </w:pPr>
      <w:r w:rsidRPr="00E602F1">
        <w:rPr>
          <w:rFonts w:ascii="Courier New" w:hAnsi="Courier New" w:cs="Courier New"/>
          <w:b/>
          <w:bCs/>
        </w:rPr>
        <w:t>6. Disposições gerais:</w:t>
      </w:r>
    </w:p>
    <w:p w14:paraId="14EE7D3E" w14:textId="77777777" w:rsidR="00146106" w:rsidRPr="003D5DBF" w:rsidRDefault="00146106" w:rsidP="00146106">
      <w:pPr>
        <w:rPr>
          <w:rFonts w:ascii="Courier New" w:hAnsi="Courier New" w:cs="Courier New"/>
        </w:rPr>
      </w:pPr>
    </w:p>
    <w:p w14:paraId="1DD64D3C" w14:textId="58EAE84E" w:rsid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O material a ser entregue deve ser de boa qualidade, de acordo com as práticas comerciais. Havendo desconformidade do produto o Município rejeitará, cabendo à contratada proceder na substituição de acordo com a descrição. </w:t>
      </w:r>
    </w:p>
    <w:p w14:paraId="615CF035" w14:textId="77777777" w:rsidR="00146106" w:rsidRPr="00146106" w:rsidRDefault="00146106" w:rsidP="00146106">
      <w:pPr>
        <w:pStyle w:val="PargrafodaLista"/>
        <w:widowControl w:val="0"/>
        <w:autoSpaceDE w:val="0"/>
        <w:autoSpaceDN w:val="0"/>
        <w:adjustRightInd w:val="0"/>
        <w:ind w:left="785"/>
        <w:jc w:val="both"/>
        <w:rPr>
          <w:rFonts w:ascii="Courier New" w:hAnsi="Courier New" w:cs="Courier New"/>
        </w:rPr>
      </w:pPr>
    </w:p>
    <w:p w14:paraId="463F58B7" w14:textId="48553ECB" w:rsidR="00146106" w:rsidRP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Em caso de divergência quanto ao material entregue, observar-se-á os termos deste edital e as disposições da ABNT. </w:t>
      </w:r>
    </w:p>
    <w:p w14:paraId="073B442B" w14:textId="77777777" w:rsidR="00146106" w:rsidRPr="00146106" w:rsidRDefault="00146106" w:rsidP="00146106">
      <w:pPr>
        <w:pStyle w:val="PargrafodaLista"/>
        <w:widowControl w:val="0"/>
        <w:autoSpaceDE w:val="0"/>
        <w:autoSpaceDN w:val="0"/>
        <w:adjustRightInd w:val="0"/>
        <w:ind w:left="785"/>
        <w:jc w:val="both"/>
        <w:rPr>
          <w:rFonts w:ascii="Courier New" w:hAnsi="Courier New" w:cs="Courier New"/>
        </w:rPr>
      </w:pPr>
    </w:p>
    <w:p w14:paraId="07B2D761" w14:textId="4881B294" w:rsid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As empresas vencedoras terão a obrigação de entregar os materiais no município de Ibiraiaras/RS de acordo com as necessidades da municipalidade.</w:t>
      </w:r>
    </w:p>
    <w:p w14:paraId="4BC23811" w14:textId="77777777" w:rsidR="00146106" w:rsidRPr="00146106" w:rsidRDefault="00146106" w:rsidP="00146106">
      <w:pPr>
        <w:widowControl w:val="0"/>
        <w:autoSpaceDE w:val="0"/>
        <w:autoSpaceDN w:val="0"/>
        <w:adjustRightInd w:val="0"/>
        <w:jc w:val="both"/>
        <w:rPr>
          <w:rFonts w:ascii="Courier New" w:hAnsi="Courier New" w:cs="Courier New"/>
        </w:rPr>
      </w:pPr>
    </w:p>
    <w:p w14:paraId="79DBF304" w14:textId="66C67364" w:rsidR="00146106" w:rsidRP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O material será utilizado</w:t>
      </w:r>
      <w:r w:rsidRPr="00146106">
        <w:rPr>
          <w:rFonts w:ascii="Courier New" w:hAnsi="Courier New" w:cs="Courier New"/>
          <w:b/>
          <w:bCs/>
        </w:rPr>
        <w:t xml:space="preserve"> </w:t>
      </w:r>
      <w:r w:rsidRPr="00146106">
        <w:rPr>
          <w:rFonts w:ascii="Courier New" w:hAnsi="Courier New" w:cs="Courier New"/>
        </w:rPr>
        <w:t>para organização e bom andamento das rotinas administrativas.</w:t>
      </w:r>
    </w:p>
    <w:p w14:paraId="0606CC94" w14:textId="77777777" w:rsidR="00146106" w:rsidRPr="00146106" w:rsidRDefault="00146106" w:rsidP="00146106">
      <w:pPr>
        <w:pStyle w:val="PargrafodaLista"/>
        <w:ind w:left="785"/>
        <w:rPr>
          <w:rFonts w:ascii="Courier New" w:hAnsi="Courier New" w:cs="Courier New"/>
          <w:b/>
          <w:bCs/>
        </w:rPr>
      </w:pPr>
    </w:p>
    <w:p w14:paraId="4DE30170" w14:textId="3FB95C5A" w:rsidR="00146106" w:rsidRPr="00146106" w:rsidRDefault="00146106" w:rsidP="00943EA6">
      <w:pPr>
        <w:pStyle w:val="PargrafodaLista"/>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Os suprimentos deverão possuir garantia integral pelo período mínimo de </w:t>
      </w:r>
      <w:r w:rsidRPr="00146106">
        <w:rPr>
          <w:rFonts w:ascii="Courier New" w:hAnsi="Courier New" w:cs="Courier New"/>
          <w:bCs/>
        </w:rPr>
        <w:t xml:space="preserve">12 (doze) meses </w:t>
      </w:r>
      <w:r w:rsidRPr="00146106">
        <w:rPr>
          <w:rFonts w:ascii="Courier New" w:hAnsi="Courier New" w:cs="Courier New"/>
        </w:rPr>
        <w:t>a partir da data definitiva do recebimento, quando na descrição do produto não houver outro prazo superior definido.</w:t>
      </w:r>
    </w:p>
    <w:p w14:paraId="52D41CE4"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2E652F2C"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7. Justificativa:</w:t>
      </w:r>
    </w:p>
    <w:p w14:paraId="7ACF6460" w14:textId="77777777" w:rsidR="00146106" w:rsidRPr="00962194" w:rsidRDefault="00146106" w:rsidP="00146106"/>
    <w:p w14:paraId="2B2782F6" w14:textId="7AA56807" w:rsidR="00146106" w:rsidRDefault="00146106" w:rsidP="00943EA6">
      <w:pPr>
        <w:pStyle w:val="PargrafodaLista"/>
        <w:widowControl w:val="0"/>
        <w:numPr>
          <w:ilvl w:val="0"/>
          <w:numId w:val="7"/>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 xml:space="preserve">A aquisição dos itens se justifica pela necessidade de se fornecer </w:t>
      </w:r>
      <w:r>
        <w:rPr>
          <w:rFonts w:ascii="Courier New" w:hAnsi="Courier New" w:cs="Courier New"/>
          <w:color w:val="000000"/>
        </w:rPr>
        <w:t>suprimentos de informática necessários no dia a dia de trabalho, visando uma maior qualidade na prestação laboral.</w:t>
      </w:r>
    </w:p>
    <w:p w14:paraId="25D7E3CC" w14:textId="77777777" w:rsidR="00146106" w:rsidRPr="00643366" w:rsidRDefault="00146106" w:rsidP="00146106">
      <w:pPr>
        <w:pBdr>
          <w:top w:val="nil"/>
          <w:left w:val="nil"/>
          <w:bottom w:val="nil"/>
          <w:right w:val="nil"/>
          <w:between w:val="nil"/>
        </w:pBdr>
        <w:jc w:val="both"/>
        <w:rPr>
          <w:rFonts w:ascii="Courier New" w:hAnsi="Courier New" w:cs="Courier New"/>
          <w:color w:val="000000"/>
        </w:rPr>
      </w:pPr>
    </w:p>
    <w:p w14:paraId="664AD293" w14:textId="1EFD76F1" w:rsidR="00146106" w:rsidRPr="00001A4C" w:rsidRDefault="00146106" w:rsidP="00943EA6">
      <w:pPr>
        <w:pStyle w:val="PargrafodaLista"/>
        <w:widowControl w:val="0"/>
        <w:numPr>
          <w:ilvl w:val="0"/>
          <w:numId w:val="7"/>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I</w:t>
      </w:r>
      <w:r>
        <w:rPr>
          <w:rFonts w:ascii="Courier New" w:hAnsi="Courier New" w:cs="Courier New"/>
          <w:color w:val="000000"/>
        </w:rPr>
        <w:t xml:space="preserve">sso aumentará a qualidade e </w:t>
      </w:r>
      <w:r w:rsidRPr="00001A4C">
        <w:rPr>
          <w:rFonts w:ascii="Courier New" w:hAnsi="Courier New" w:cs="Courier New"/>
          <w:color w:val="000000"/>
        </w:rPr>
        <w:t>eficiência da prestação serviços</w:t>
      </w:r>
      <w:r>
        <w:rPr>
          <w:rFonts w:ascii="Courier New" w:hAnsi="Courier New" w:cs="Courier New"/>
          <w:color w:val="000000"/>
        </w:rPr>
        <w:t xml:space="preserve"> dos servidores</w:t>
      </w:r>
      <w:r w:rsidRPr="00001A4C">
        <w:rPr>
          <w:rFonts w:ascii="Courier New" w:hAnsi="Courier New" w:cs="Courier New"/>
          <w:color w:val="000000"/>
        </w:rPr>
        <w:t xml:space="preserve">, além de proporcionar </w:t>
      </w:r>
      <w:r>
        <w:rPr>
          <w:rFonts w:ascii="Courier New" w:hAnsi="Courier New" w:cs="Courier New"/>
          <w:color w:val="000000"/>
        </w:rPr>
        <w:t>melhor qualidade no atendimento aos usuários.</w:t>
      </w:r>
    </w:p>
    <w:p w14:paraId="5F7D4235"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38969E1B"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8.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3700A5B" w14:textId="77777777" w:rsidR="00146106" w:rsidRPr="00B22B7E" w:rsidRDefault="00146106" w:rsidP="00146106">
      <w:pPr>
        <w:pStyle w:val="Normal1"/>
        <w:jc w:val="center"/>
        <w:rPr>
          <w:rFonts w:ascii="Courier New" w:hAnsi="Courier New" w:cs="Courier New"/>
          <w:i/>
          <w:color w:val="auto"/>
          <w:sz w:val="20"/>
          <w:szCs w:val="20"/>
        </w:rPr>
      </w:pPr>
    </w:p>
    <w:p w14:paraId="2392C00C" w14:textId="71A87AE5" w:rsidR="00147B6E" w:rsidRDefault="00146106" w:rsidP="00146106">
      <w:pPr>
        <w:widowControl w:val="0"/>
        <w:suppressAutoHyphens/>
        <w:jc w:val="center"/>
        <w:rPr>
          <w:rFonts w:ascii="Courier New" w:hAnsi="Courier New" w:cs="Courier New"/>
          <w:b/>
          <w:bCs/>
        </w:rPr>
      </w:pPr>
      <w:r>
        <w:rPr>
          <w:rFonts w:ascii="Courier New" w:hAnsi="Courier New" w:cs="Courier New"/>
          <w:b/>
          <w:bCs/>
        </w:rPr>
        <w:t>______________________________</w:t>
      </w:r>
    </w:p>
    <w:p w14:paraId="1FF85BBD" w14:textId="43BE11FC" w:rsidR="00147B6E" w:rsidRDefault="00EC7B1C" w:rsidP="00EC7B1C">
      <w:pPr>
        <w:jc w:val="center"/>
        <w:rPr>
          <w:rFonts w:ascii="Courier New" w:hAnsi="Courier New" w:cs="Courier New"/>
          <w:b/>
          <w:bCs/>
        </w:rPr>
      </w:pPr>
      <w:r>
        <w:rPr>
          <w:rFonts w:ascii="Courier New" w:hAnsi="Courier New" w:cs="Courier New"/>
          <w:b/>
          <w:bCs/>
        </w:rPr>
        <w:t>KELY MEZZOMO</w:t>
      </w:r>
    </w:p>
    <w:p w14:paraId="578FA613" w14:textId="77777777" w:rsidR="00EC7B1C" w:rsidRDefault="00147B6E" w:rsidP="00147B6E">
      <w:pPr>
        <w:jc w:val="center"/>
        <w:rPr>
          <w:rFonts w:ascii="Courier New" w:hAnsi="Courier New" w:cs="Courier New"/>
        </w:rPr>
      </w:pPr>
      <w:r w:rsidRPr="00147B6E">
        <w:rPr>
          <w:rFonts w:ascii="Courier New" w:hAnsi="Courier New" w:cs="Courier New"/>
        </w:rPr>
        <w:t xml:space="preserve">Secretária Municipal de </w:t>
      </w:r>
    </w:p>
    <w:p w14:paraId="7A6012C5" w14:textId="519EE3A2" w:rsidR="00147B6E" w:rsidRPr="00147B6E" w:rsidRDefault="00147B6E" w:rsidP="00147B6E">
      <w:pPr>
        <w:jc w:val="center"/>
        <w:rPr>
          <w:rFonts w:ascii="Courier New" w:hAnsi="Courier New" w:cs="Courier New"/>
        </w:rPr>
      </w:pPr>
      <w:r w:rsidRPr="00147B6E">
        <w:rPr>
          <w:rFonts w:ascii="Courier New" w:hAnsi="Courier New" w:cs="Courier New"/>
        </w:rPr>
        <w:t>Administração e Planejamento</w:t>
      </w:r>
    </w:p>
    <w:sectPr w:rsidR="00147B6E"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684C05CE" w:rsidR="00E815D2" w:rsidRDefault="00906DC7"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0D1782" w:rsidRPr="005C1917">
        <w:rPr>
          <w:rStyle w:val="Hyperlink"/>
          <w:rFonts w:ascii="Courier New" w:hAnsi="Courier New" w:cs="Courier New"/>
          <w:sz w:val="18"/>
          <w:szCs w:val="18"/>
          <w:lang w:val="en-US"/>
        </w:rPr>
        <w:t>administracao@ibiraiaras.rs.gov.br</w:t>
      </w:r>
    </w:hyperlink>
  </w:p>
  <w:p w14:paraId="1A025AE8" w14:textId="77777777" w:rsidR="00E815D2" w:rsidRPr="00456BE9" w:rsidRDefault="00E815D2">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urier New" w:hAnsi="Courier New" w:cs="Courier New"/>
        <w:sz w:val="16"/>
        <w:szCs w:val="16"/>
      </w:rPr>
      <w:id w:val="-1318336367"/>
      <w:docPartObj>
        <w:docPartGallery w:val="Page Numbers (Top of Page)"/>
        <w:docPartUnique/>
      </w:docPartObj>
    </w:sdtPr>
    <w:sdtEndPr/>
    <w:sdtContent>
      <w:p w14:paraId="75704B4A" w14:textId="77777777"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905B0D">
          <w:rPr>
            <w:rFonts w:ascii="Courier New" w:hAnsi="Courier New" w:cs="Courier New"/>
            <w:sz w:val="16"/>
            <w:szCs w:val="16"/>
          </w:rPr>
          <w:t>154/</w:t>
        </w:r>
        <w:r w:rsidR="00480332">
          <w:rPr>
            <w:rFonts w:ascii="Courier New" w:hAnsi="Courier New" w:cs="Courier New"/>
            <w:sz w:val="16"/>
            <w:szCs w:val="16"/>
          </w:rPr>
          <w:t>2024</w:t>
        </w:r>
      </w:p>
      <w:p w14:paraId="70053A22" w14:textId="561723B5"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480332">
          <w:rPr>
            <w:rFonts w:ascii="Courier New" w:hAnsi="Courier New" w:cs="Courier New"/>
            <w:sz w:val="16"/>
            <w:szCs w:val="16"/>
          </w:rPr>
          <w:t>21/2024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1574B37"/>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5"/>
  </w:num>
  <w:num w:numId="2" w16cid:durableId="271253552">
    <w:abstractNumId w:val="7"/>
  </w:num>
  <w:num w:numId="3" w16cid:durableId="792674396">
    <w:abstractNumId w:val="2"/>
  </w:num>
  <w:num w:numId="4" w16cid:durableId="1171023277">
    <w:abstractNumId w:val="9"/>
  </w:num>
  <w:num w:numId="5" w16cid:durableId="1201242033">
    <w:abstractNumId w:val="1"/>
  </w:num>
  <w:num w:numId="6" w16cid:durableId="896092822">
    <w:abstractNumId w:val="3"/>
  </w:num>
  <w:num w:numId="7" w16cid:durableId="1730036611">
    <w:abstractNumId w:val="10"/>
  </w:num>
  <w:num w:numId="8" w16cid:durableId="1159736137">
    <w:abstractNumId w:val="6"/>
  </w:num>
  <w:num w:numId="9" w16cid:durableId="1758551261">
    <w:abstractNumId w:val="4"/>
  </w:num>
  <w:num w:numId="10" w16cid:durableId="2077701572">
    <w:abstractNumId w:val="0"/>
  </w:num>
  <w:num w:numId="11" w16cid:durableId="81922497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57EB"/>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2A"/>
    <w:rsid w:val="000A5AC8"/>
    <w:rsid w:val="000A67BD"/>
    <w:rsid w:val="000A7B0B"/>
    <w:rsid w:val="000B30C8"/>
    <w:rsid w:val="000B34A0"/>
    <w:rsid w:val="000B51D4"/>
    <w:rsid w:val="000B53B7"/>
    <w:rsid w:val="000B6298"/>
    <w:rsid w:val="000B63CE"/>
    <w:rsid w:val="000B6660"/>
    <w:rsid w:val="000B7467"/>
    <w:rsid w:val="000B76E7"/>
    <w:rsid w:val="000C0EA6"/>
    <w:rsid w:val="000C275E"/>
    <w:rsid w:val="000C479A"/>
    <w:rsid w:val="000C5BE9"/>
    <w:rsid w:val="000C6CBF"/>
    <w:rsid w:val="000D0D81"/>
    <w:rsid w:val="000D1782"/>
    <w:rsid w:val="000D243B"/>
    <w:rsid w:val="000D545E"/>
    <w:rsid w:val="000D5676"/>
    <w:rsid w:val="000D627C"/>
    <w:rsid w:val="000D690C"/>
    <w:rsid w:val="000D6DA6"/>
    <w:rsid w:val="000D6F36"/>
    <w:rsid w:val="000D72AA"/>
    <w:rsid w:val="000D77A7"/>
    <w:rsid w:val="000E0983"/>
    <w:rsid w:val="000E2A36"/>
    <w:rsid w:val="000E36DA"/>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571B2"/>
    <w:rsid w:val="00360908"/>
    <w:rsid w:val="0036475E"/>
    <w:rsid w:val="00370319"/>
    <w:rsid w:val="00370634"/>
    <w:rsid w:val="00370F4D"/>
    <w:rsid w:val="00371903"/>
    <w:rsid w:val="00371D09"/>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282E"/>
    <w:rsid w:val="003E404E"/>
    <w:rsid w:val="003E4C39"/>
    <w:rsid w:val="003E6097"/>
    <w:rsid w:val="003E6EC1"/>
    <w:rsid w:val="003E73D4"/>
    <w:rsid w:val="003E7D0F"/>
    <w:rsid w:val="003F2B8B"/>
    <w:rsid w:val="003F2E61"/>
    <w:rsid w:val="003F35CB"/>
    <w:rsid w:val="003F38BB"/>
    <w:rsid w:val="003F4E03"/>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4B85"/>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2F7"/>
    <w:rsid w:val="004513CF"/>
    <w:rsid w:val="00452E44"/>
    <w:rsid w:val="00453F3D"/>
    <w:rsid w:val="004544B1"/>
    <w:rsid w:val="004546CE"/>
    <w:rsid w:val="00454AE8"/>
    <w:rsid w:val="00454D7C"/>
    <w:rsid w:val="00456269"/>
    <w:rsid w:val="00456BE9"/>
    <w:rsid w:val="00456C5B"/>
    <w:rsid w:val="0045714D"/>
    <w:rsid w:val="0046072C"/>
    <w:rsid w:val="00463A78"/>
    <w:rsid w:val="00471B21"/>
    <w:rsid w:val="00471F39"/>
    <w:rsid w:val="00472B1B"/>
    <w:rsid w:val="00472D9A"/>
    <w:rsid w:val="00474D2E"/>
    <w:rsid w:val="00476346"/>
    <w:rsid w:val="00476A20"/>
    <w:rsid w:val="00476BE7"/>
    <w:rsid w:val="00477813"/>
    <w:rsid w:val="00480332"/>
    <w:rsid w:val="00481F96"/>
    <w:rsid w:val="00483567"/>
    <w:rsid w:val="00483B2B"/>
    <w:rsid w:val="00486590"/>
    <w:rsid w:val="00490D2F"/>
    <w:rsid w:val="004937C9"/>
    <w:rsid w:val="0049728B"/>
    <w:rsid w:val="00497908"/>
    <w:rsid w:val="004A0C9A"/>
    <w:rsid w:val="004A2A66"/>
    <w:rsid w:val="004A4319"/>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2DF0"/>
    <w:rsid w:val="004E47B1"/>
    <w:rsid w:val="004E601A"/>
    <w:rsid w:val="004E7796"/>
    <w:rsid w:val="004F2C4F"/>
    <w:rsid w:val="004F4432"/>
    <w:rsid w:val="004F4F21"/>
    <w:rsid w:val="004F56B1"/>
    <w:rsid w:val="004F60BD"/>
    <w:rsid w:val="004F70CA"/>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5ED0"/>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CDB"/>
    <w:rsid w:val="00601DC9"/>
    <w:rsid w:val="0060230A"/>
    <w:rsid w:val="006123B1"/>
    <w:rsid w:val="00617D62"/>
    <w:rsid w:val="006201E2"/>
    <w:rsid w:val="00620B60"/>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37548"/>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1A0A"/>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76762"/>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21CA"/>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06C"/>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5B0D"/>
    <w:rsid w:val="00906495"/>
    <w:rsid w:val="00906DC7"/>
    <w:rsid w:val="0091019D"/>
    <w:rsid w:val="00911938"/>
    <w:rsid w:val="009138EC"/>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BFD"/>
    <w:rsid w:val="009C6265"/>
    <w:rsid w:val="009C76D6"/>
    <w:rsid w:val="009D0615"/>
    <w:rsid w:val="009D0F2C"/>
    <w:rsid w:val="009D1210"/>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38AA"/>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BAD"/>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45F"/>
    <w:rsid w:val="00C679EF"/>
    <w:rsid w:val="00C70A65"/>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3981"/>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877EA"/>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4876"/>
    <w:rsid w:val="00E05123"/>
    <w:rsid w:val="00E06B93"/>
    <w:rsid w:val="00E1213A"/>
    <w:rsid w:val="00E126EF"/>
    <w:rsid w:val="00E12762"/>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46EAE"/>
    <w:rsid w:val="00E529C3"/>
    <w:rsid w:val="00E534DA"/>
    <w:rsid w:val="00E55FF4"/>
    <w:rsid w:val="00E57DCA"/>
    <w:rsid w:val="00E57DF8"/>
    <w:rsid w:val="00E609D9"/>
    <w:rsid w:val="00E620B5"/>
    <w:rsid w:val="00E62E27"/>
    <w:rsid w:val="00E62FDD"/>
    <w:rsid w:val="00E65BDE"/>
    <w:rsid w:val="00E662A6"/>
    <w:rsid w:val="00E6675F"/>
    <w:rsid w:val="00E77D4F"/>
    <w:rsid w:val="00E80948"/>
    <w:rsid w:val="00E811E7"/>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1C8C"/>
    <w:rsid w:val="00EC2F18"/>
    <w:rsid w:val="00EC3DA3"/>
    <w:rsid w:val="00EC504C"/>
    <w:rsid w:val="00EC5E49"/>
    <w:rsid w:val="00EC6307"/>
    <w:rsid w:val="00EC7B1C"/>
    <w:rsid w:val="00ED054D"/>
    <w:rsid w:val="00ED0E74"/>
    <w:rsid w:val="00ED1947"/>
    <w:rsid w:val="00ED304A"/>
    <w:rsid w:val="00ED4BCE"/>
    <w:rsid w:val="00ED58DF"/>
    <w:rsid w:val="00ED6289"/>
    <w:rsid w:val="00ED646B"/>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59"/>
    <w:rsid w:val="00F812FA"/>
    <w:rsid w:val="00F8572A"/>
    <w:rsid w:val="00F8577C"/>
    <w:rsid w:val="00F86E40"/>
    <w:rsid w:val="00F9072F"/>
    <w:rsid w:val="00F922B1"/>
    <w:rsid w:val="00F9295D"/>
    <w:rsid w:val="00F94755"/>
    <w:rsid w:val="00F948EB"/>
    <w:rsid w:val="00F9661E"/>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022"/>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2@ibiraiaras.rs.gov.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ibiraiaras.rs.gov.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1440</TotalTime>
  <Pages>39</Pages>
  <Words>9837</Words>
  <Characters>56868</Characters>
  <Application>Microsoft Office Word</Application>
  <DocSecurity>0</DocSecurity>
  <Lines>473</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66572</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Licitacoes</cp:lastModifiedBy>
  <cp:revision>75</cp:revision>
  <cp:lastPrinted>2024-09-26T12:51:00Z</cp:lastPrinted>
  <dcterms:created xsi:type="dcterms:W3CDTF">2021-01-29T11:59:00Z</dcterms:created>
  <dcterms:modified xsi:type="dcterms:W3CDTF">2024-09-26T14:16:00Z</dcterms:modified>
</cp:coreProperties>
</file>